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7A" w:rsidRPr="006C2866" w:rsidRDefault="00DD2006" w:rsidP="00A84B7C">
      <w:pPr>
        <w:shd w:val="clear" w:color="auto" w:fill="FFFFFF"/>
        <w:spacing w:before="100" w:beforeAutospacing="1" w:after="100" w:afterAutospacing="1" w:line="240" w:lineRule="auto"/>
        <w:jc w:val="both"/>
        <w:outlineLvl w:val="1"/>
        <w:rPr>
          <w:rFonts w:ascii="Times New Roman" w:eastAsia="Times New Roman" w:hAnsi="Times New Roman" w:cs="Times New Roman"/>
          <w:b/>
          <w:bCs/>
          <w:kern w:val="36"/>
          <w:sz w:val="24"/>
          <w:szCs w:val="24"/>
          <w:lang w:eastAsia="pl-PL"/>
        </w:rPr>
      </w:pPr>
      <w:r w:rsidRPr="006C2866">
        <w:rPr>
          <w:rFonts w:ascii="Times New Roman" w:eastAsia="Times New Roman" w:hAnsi="Times New Roman" w:cs="Times New Roman"/>
          <w:b/>
          <w:bCs/>
          <w:kern w:val="36"/>
          <w:sz w:val="24"/>
          <w:szCs w:val="24"/>
          <w:lang w:eastAsia="pl-PL"/>
        </w:rPr>
        <w:t>Informacja dotycząca zatrudniania cudzoziemców na podstawie oświadczenia</w:t>
      </w:r>
      <w:r w:rsidR="00F0447A" w:rsidRPr="006C2866">
        <w:rPr>
          <w:rFonts w:ascii="Times New Roman" w:eastAsia="Times New Roman" w:hAnsi="Times New Roman" w:cs="Times New Roman"/>
          <w:b/>
          <w:bCs/>
          <w:kern w:val="36"/>
          <w:sz w:val="24"/>
          <w:szCs w:val="24"/>
          <w:lang w:eastAsia="pl-PL"/>
        </w:rPr>
        <w:t xml:space="preserve"> o powierzeniu wykonywania pracy cudzoziemcowi </w:t>
      </w:r>
    </w:p>
    <w:p w:rsidR="00377B53" w:rsidRPr="006C2866" w:rsidRDefault="00F0447A" w:rsidP="00A84B7C">
      <w:pPr>
        <w:shd w:val="clear" w:color="auto" w:fill="FFFFFF"/>
        <w:spacing w:before="120" w:after="120"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 xml:space="preserve">Oświadczenie o powierzeniu wykonywania pracy cudzoziemcowi jest składane przez podmiot powierzający wykonywanie pracy, w celu wpisu oświadczenia do ewidencji oświadczeń. </w:t>
      </w:r>
    </w:p>
    <w:p w:rsidR="00F0447A" w:rsidRPr="006C2866" w:rsidRDefault="00F0447A" w:rsidP="00A84B7C">
      <w:pPr>
        <w:shd w:val="clear" w:color="auto" w:fill="FFFFFF"/>
        <w:spacing w:before="120" w:after="120"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Oświadczenie wpisane przez Powiatowy Urząd Pracy do ewidencji oświadczeń uprawnia cudzoziemca do wykonywania pracy bez obowiązku posiadania zezwolenia na pracę, jeżeli praca wykonywana jest na warunkach określonych w tym oświadczeniu.</w:t>
      </w:r>
    </w:p>
    <w:p w:rsidR="00F0447A" w:rsidRPr="006C2866" w:rsidRDefault="00F0447A" w:rsidP="00A84B7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Powiatowy urząd pracy właściwy ze względu na siedzibę lub miejsce stałego pobytu podmiotu powierzającego wykonywanie pracy cudzoziemcowi</w:t>
      </w:r>
      <w:r w:rsidR="000D1368" w:rsidRPr="006C2866">
        <w:rPr>
          <w:rFonts w:ascii="Times New Roman" w:eastAsia="Times New Roman" w:hAnsi="Times New Roman" w:cs="Times New Roman"/>
          <w:sz w:val="24"/>
          <w:szCs w:val="24"/>
          <w:lang w:eastAsia="pl-PL"/>
        </w:rPr>
        <w:t xml:space="preserve"> (</w:t>
      </w:r>
      <w:r w:rsidR="000D1368" w:rsidRPr="006C2866">
        <w:rPr>
          <w:rFonts w:ascii="Times New Roman" w:eastAsia="Times New Roman" w:hAnsi="Times New Roman" w:cs="Times New Roman"/>
          <w:i/>
          <w:sz w:val="24"/>
          <w:szCs w:val="24"/>
          <w:lang w:eastAsia="pl-PL"/>
        </w:rPr>
        <w:t>siedziba dotyczy osób prawnych, a pobyt stały osób fizycznych</w:t>
      </w:r>
      <w:r w:rsidR="000D1368" w:rsidRPr="006C2866">
        <w:rPr>
          <w:rFonts w:ascii="Times New Roman" w:eastAsia="Times New Roman" w:hAnsi="Times New Roman" w:cs="Times New Roman"/>
          <w:sz w:val="24"/>
          <w:szCs w:val="24"/>
          <w:lang w:eastAsia="pl-PL"/>
        </w:rPr>
        <w:t>)</w:t>
      </w:r>
      <w:r w:rsidRPr="006C2866">
        <w:rPr>
          <w:rFonts w:ascii="Times New Roman" w:eastAsia="Times New Roman" w:hAnsi="Times New Roman" w:cs="Times New Roman"/>
          <w:sz w:val="24"/>
          <w:szCs w:val="24"/>
          <w:lang w:eastAsia="pl-PL"/>
        </w:rPr>
        <w:t>, wpisuje oświadczenie o powierzeniu wykonywania pracy cudzoziemcowi do ewidencji oświadczeń, jeżeli:</w:t>
      </w:r>
    </w:p>
    <w:p w:rsidR="00F0447A" w:rsidRPr="006C2866" w:rsidRDefault="00F0447A" w:rsidP="00A84B7C">
      <w:pPr>
        <w:pStyle w:val="Akapitzlist"/>
        <w:numPr>
          <w:ilvl w:val="0"/>
          <w:numId w:val="15"/>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 xml:space="preserve">cudzoziemiec, któremu zostanie powierzona praca jest obywatelem Republiki Armenii, Republiki Białorusi, Republiki Gruzji, Republiki Mołdawii, Federacji Rosyjskiej lub Ukrainy, </w:t>
      </w:r>
      <w:r w:rsidRPr="006C2866">
        <w:rPr>
          <w:rFonts w:ascii="Times New Roman" w:eastAsia="Times New Roman" w:hAnsi="Times New Roman" w:cs="Times New Roman"/>
          <w:b/>
          <w:sz w:val="24"/>
          <w:szCs w:val="24"/>
          <w:lang w:eastAsia="pl-PL"/>
        </w:rPr>
        <w:t>oraz</w:t>
      </w:r>
    </w:p>
    <w:p w:rsidR="00377B53" w:rsidRPr="006C2866" w:rsidRDefault="00F0447A" w:rsidP="00A84B7C">
      <w:pPr>
        <w:pStyle w:val="Akapitzlist"/>
        <w:numPr>
          <w:ilvl w:val="0"/>
          <w:numId w:val="15"/>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u w:val="single"/>
          <w:lang w:eastAsia="pl-PL"/>
        </w:rPr>
      </w:pPr>
      <w:r w:rsidRPr="006C2866">
        <w:rPr>
          <w:rFonts w:ascii="Times New Roman" w:eastAsia="Times New Roman" w:hAnsi="Times New Roman" w:cs="Times New Roman"/>
          <w:sz w:val="24"/>
          <w:szCs w:val="24"/>
          <w:lang w:eastAsia="pl-PL"/>
        </w:rPr>
        <w:t xml:space="preserve">praca cudzoziemca </w:t>
      </w:r>
      <w:r w:rsidRPr="006C2866">
        <w:rPr>
          <w:rFonts w:ascii="Times New Roman" w:eastAsia="Times New Roman" w:hAnsi="Times New Roman" w:cs="Times New Roman"/>
          <w:b/>
          <w:sz w:val="24"/>
          <w:szCs w:val="24"/>
          <w:lang w:eastAsia="pl-PL"/>
        </w:rPr>
        <w:t>nie jest związana</w:t>
      </w:r>
      <w:r w:rsidRPr="006C2866">
        <w:rPr>
          <w:rFonts w:ascii="Times New Roman" w:eastAsia="Times New Roman" w:hAnsi="Times New Roman" w:cs="Times New Roman"/>
          <w:sz w:val="24"/>
          <w:szCs w:val="24"/>
          <w:lang w:eastAsia="pl-PL"/>
        </w:rPr>
        <w:t xml:space="preserve"> z działalnością sezonową</w:t>
      </w:r>
      <w:r w:rsidR="00377B53" w:rsidRPr="006C2866">
        <w:rPr>
          <w:rFonts w:ascii="Times New Roman" w:eastAsia="Times New Roman" w:hAnsi="Times New Roman" w:cs="Times New Roman"/>
          <w:sz w:val="24"/>
          <w:szCs w:val="24"/>
          <w:u w:val="single"/>
          <w:lang w:eastAsia="pl-PL"/>
        </w:rPr>
        <w:t xml:space="preserve">(rozporządzenie </w:t>
      </w:r>
      <w:proofErr w:type="spellStart"/>
      <w:r w:rsidR="00377B53" w:rsidRPr="006C2866">
        <w:rPr>
          <w:rFonts w:ascii="Times New Roman" w:eastAsia="Times New Roman" w:hAnsi="Times New Roman" w:cs="Times New Roman"/>
          <w:sz w:val="24"/>
          <w:szCs w:val="24"/>
          <w:u w:val="single"/>
          <w:lang w:eastAsia="pl-PL"/>
        </w:rPr>
        <w:t>ws</w:t>
      </w:r>
      <w:proofErr w:type="spellEnd"/>
      <w:r w:rsidR="00377B53" w:rsidRPr="006C2866">
        <w:rPr>
          <w:rFonts w:ascii="Times New Roman" w:eastAsia="Times New Roman" w:hAnsi="Times New Roman" w:cs="Times New Roman"/>
          <w:sz w:val="24"/>
          <w:szCs w:val="24"/>
          <w:u w:val="single"/>
          <w:lang w:eastAsia="pl-PL"/>
        </w:rPr>
        <w:t>. podklasy działalności według klasyfikacji PKD, w których wydaje się zezwolenia na prace sezonową)</w:t>
      </w:r>
    </w:p>
    <w:p w:rsidR="00F0447A" w:rsidRPr="006C2866" w:rsidRDefault="00F0447A" w:rsidP="00A84B7C">
      <w:pPr>
        <w:pStyle w:val="Akapitzlist"/>
        <w:numPr>
          <w:ilvl w:val="0"/>
          <w:numId w:val="15"/>
        </w:numPr>
        <w:shd w:val="clear" w:color="auto" w:fill="FFFFFF"/>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okres wykonywania pracy wskazany w złożonym oświadczeniu oraz okresy pracy wykonywanej na podstawie oświadczeń wpisanych do ewidencji oświadczeń wynoszą łącznie nie dłużej ni</w:t>
      </w:r>
      <w:r w:rsidR="00B7290C" w:rsidRPr="006C2866">
        <w:rPr>
          <w:rFonts w:ascii="Times New Roman" w:eastAsia="Times New Roman" w:hAnsi="Times New Roman" w:cs="Times New Roman"/>
          <w:sz w:val="24"/>
          <w:szCs w:val="24"/>
          <w:lang w:eastAsia="pl-PL"/>
        </w:rPr>
        <w:t xml:space="preserve">ż 6 miesięcy w ciągu kolejnych </w:t>
      </w:r>
      <w:r w:rsidRPr="006C2866">
        <w:rPr>
          <w:rFonts w:ascii="Times New Roman" w:eastAsia="Times New Roman" w:hAnsi="Times New Roman" w:cs="Times New Roman"/>
          <w:sz w:val="24"/>
          <w:szCs w:val="24"/>
          <w:lang w:eastAsia="pl-PL"/>
        </w:rPr>
        <w:t>12 miesięcy niezależnie od liczby podmiotów powierzających temu cudzoziemcowi wykonywanie pracy.</w:t>
      </w:r>
    </w:p>
    <w:p w:rsidR="00377B53" w:rsidRPr="006C2866" w:rsidRDefault="000D1368" w:rsidP="00A84B7C">
      <w:pPr>
        <w:shd w:val="clear" w:color="auto" w:fill="FFFFFF"/>
        <w:spacing w:after="0"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b/>
          <w:bCs/>
          <w:sz w:val="24"/>
          <w:szCs w:val="24"/>
          <w:lang w:eastAsia="pl-PL"/>
        </w:rPr>
        <w:t>Dokumenty wymagane podczas rejestracji oświadczenia</w:t>
      </w:r>
    </w:p>
    <w:p w:rsidR="00377B53" w:rsidRPr="006C2866" w:rsidRDefault="00377B53" w:rsidP="00A84B7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 xml:space="preserve">Pracodawca lub osoba fizyczna, składając </w:t>
      </w:r>
      <w:r w:rsidR="000D1368" w:rsidRPr="006C2866">
        <w:rPr>
          <w:rFonts w:ascii="Times New Roman" w:eastAsia="Times New Roman" w:hAnsi="Times New Roman" w:cs="Times New Roman"/>
          <w:i/>
          <w:sz w:val="24"/>
          <w:szCs w:val="24"/>
          <w:u w:val="single"/>
        </w:rPr>
        <w:t>oświadczenie</w:t>
      </w:r>
      <w:r w:rsidRPr="006C2866">
        <w:rPr>
          <w:rFonts w:ascii="Times New Roman" w:eastAsia="Times New Roman" w:hAnsi="Times New Roman" w:cs="Times New Roman"/>
          <w:i/>
          <w:sz w:val="24"/>
          <w:szCs w:val="24"/>
          <w:u w:val="single"/>
        </w:rPr>
        <w:t xml:space="preserve"> o powierzeniu </w:t>
      </w:r>
      <w:r w:rsidR="000D1368" w:rsidRPr="006C2866">
        <w:rPr>
          <w:rFonts w:ascii="Times New Roman" w:eastAsia="Times New Roman" w:hAnsi="Times New Roman" w:cs="Times New Roman"/>
          <w:i/>
          <w:sz w:val="24"/>
          <w:szCs w:val="24"/>
          <w:u w:val="single"/>
        </w:rPr>
        <w:t xml:space="preserve">wykonywania </w:t>
      </w:r>
      <w:r w:rsidRPr="006C2866">
        <w:rPr>
          <w:rFonts w:ascii="Times New Roman" w:eastAsia="Times New Roman" w:hAnsi="Times New Roman" w:cs="Times New Roman"/>
          <w:i/>
          <w:sz w:val="24"/>
          <w:szCs w:val="24"/>
          <w:u w:val="single"/>
        </w:rPr>
        <w:t>pracy cudzoziemcowi</w:t>
      </w:r>
      <w:r w:rsidRPr="006C2866">
        <w:rPr>
          <w:rFonts w:ascii="Times New Roman" w:eastAsia="Times New Roman" w:hAnsi="Times New Roman" w:cs="Times New Roman"/>
          <w:sz w:val="24"/>
          <w:szCs w:val="24"/>
        </w:rPr>
        <w:t xml:space="preserve"> przedstawia następujące dokumenty:</w:t>
      </w:r>
    </w:p>
    <w:p w:rsidR="0023168E" w:rsidRPr="006C2866" w:rsidRDefault="003934B6" w:rsidP="00A84B7C">
      <w:pPr>
        <w:pStyle w:val="Akapitzlist"/>
        <w:numPr>
          <w:ilvl w:val="0"/>
          <w:numId w:val="18"/>
        </w:numPr>
        <w:spacing w:before="100" w:beforeAutospacing="1" w:after="120" w:line="240" w:lineRule="auto"/>
        <w:ind w:left="714" w:hanging="357"/>
        <w:contextualSpacing w:val="0"/>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oświadczenie</w:t>
      </w:r>
      <w:r w:rsidR="00377B53" w:rsidRPr="006C2866">
        <w:rPr>
          <w:rFonts w:ascii="Times New Roman" w:eastAsia="Times New Roman" w:hAnsi="Times New Roman" w:cs="Times New Roman"/>
          <w:sz w:val="24"/>
          <w:szCs w:val="24"/>
        </w:rPr>
        <w:t xml:space="preserve"> o </w:t>
      </w:r>
      <w:r w:rsidR="0023168E" w:rsidRPr="006C2866">
        <w:rPr>
          <w:rFonts w:ascii="Times New Roman" w:eastAsia="Times New Roman" w:hAnsi="Times New Roman" w:cs="Times New Roman"/>
          <w:sz w:val="24"/>
          <w:szCs w:val="24"/>
        </w:rPr>
        <w:t xml:space="preserve">powierzeniu pracy cudzoziemcowi wraz z </w:t>
      </w:r>
      <w:r w:rsidR="0023168E" w:rsidRPr="006C2866">
        <w:rPr>
          <w:rFonts w:ascii="Times New Roman" w:hAnsi="Times New Roman" w:cs="Times New Roman"/>
          <w:sz w:val="24"/>
          <w:szCs w:val="24"/>
        </w:rPr>
        <w:t>oświadczeniem podmiotu, w związku z okoliczności, o których mowa w art. 88z ust. 5 pkt 1–6 ustawy z dnia 20 kwietnia  2004 r. o promocji zatrudnienia i instytucjach rynku pracy,</w:t>
      </w:r>
    </w:p>
    <w:p w:rsidR="002C721D" w:rsidRPr="006C2866" w:rsidRDefault="002C721D" w:rsidP="00A84B7C">
      <w:pPr>
        <w:pStyle w:val="Akapitzlist"/>
        <w:numPr>
          <w:ilvl w:val="0"/>
          <w:numId w:val="18"/>
        </w:numPr>
        <w:spacing w:before="100" w:beforeAutospacing="1" w:after="120" w:line="240" w:lineRule="auto"/>
        <w:ind w:left="714" w:hanging="357"/>
        <w:contextualSpacing w:val="0"/>
        <w:jc w:val="both"/>
        <w:rPr>
          <w:rFonts w:ascii="Times New Roman" w:eastAsia="Times New Roman" w:hAnsi="Times New Roman" w:cs="Times New Roman"/>
          <w:sz w:val="24"/>
          <w:szCs w:val="24"/>
        </w:rPr>
      </w:pPr>
      <w:r w:rsidRPr="006C2866">
        <w:rPr>
          <w:rFonts w:ascii="Times New Roman" w:hAnsi="Times New Roman" w:cs="Times New Roman"/>
          <w:sz w:val="24"/>
          <w:szCs w:val="24"/>
        </w:rPr>
        <w:t>ważny dowód osobisty lub ważny dokument podróży– w przypadku, gdy podmiotem powierzającym wykonywanie pracy cudzoziemcowi jest osoba fizyczna,</w:t>
      </w:r>
    </w:p>
    <w:p w:rsidR="002C721D" w:rsidRPr="006C2866" w:rsidRDefault="00377B53" w:rsidP="00A84B7C">
      <w:pPr>
        <w:pStyle w:val="Akapitzlist"/>
        <w:numPr>
          <w:ilvl w:val="0"/>
          <w:numId w:val="18"/>
        </w:numPr>
        <w:spacing w:before="100" w:beforeAutospacing="1" w:after="120" w:line="240" w:lineRule="auto"/>
        <w:ind w:left="714" w:hanging="357"/>
        <w:contextualSpacing w:val="0"/>
        <w:jc w:val="both"/>
        <w:rPr>
          <w:rFonts w:ascii="Times New Roman" w:hAnsi="Times New Roman" w:cs="Times New Roman"/>
          <w:sz w:val="24"/>
          <w:szCs w:val="24"/>
        </w:rPr>
      </w:pPr>
      <w:r w:rsidRPr="006C2866">
        <w:rPr>
          <w:rFonts w:ascii="Times New Roman" w:eastAsia="Times New Roman" w:hAnsi="Times New Roman" w:cs="Times New Roman"/>
          <w:sz w:val="24"/>
          <w:szCs w:val="24"/>
          <w:lang w:eastAsia="pl-PL"/>
        </w:rPr>
        <w:t>kopię wszystkich wypełnionych stron ważnego dokumentu podróży cudzoziemca lub kopię innego ważnego do</w:t>
      </w:r>
      <w:r w:rsidR="00A12A5F" w:rsidRPr="006C2866">
        <w:rPr>
          <w:rFonts w:ascii="Times New Roman" w:eastAsia="Times New Roman" w:hAnsi="Times New Roman" w:cs="Times New Roman"/>
          <w:sz w:val="24"/>
          <w:szCs w:val="24"/>
          <w:lang w:eastAsia="pl-PL"/>
        </w:rPr>
        <w:t xml:space="preserve">kumentu tożsamości cudzoziemca. </w:t>
      </w:r>
      <w:r w:rsidR="002C721D" w:rsidRPr="006C2866">
        <w:rPr>
          <w:rFonts w:ascii="Times New Roman" w:hAnsi="Times New Roman" w:cs="Times New Roman"/>
          <w:sz w:val="24"/>
          <w:szCs w:val="24"/>
        </w:rPr>
        <w:t>W przypadku, gdy cudzoziemiec nie przebywa na terytorium Rzeczypospolitej Polskiej – kopię stron dokumentu podróży</w:t>
      </w:r>
      <w:r w:rsidR="00A12A5F" w:rsidRPr="006C2866">
        <w:rPr>
          <w:rFonts w:ascii="Times New Roman" w:hAnsi="Times New Roman" w:cs="Times New Roman"/>
          <w:sz w:val="24"/>
          <w:szCs w:val="24"/>
        </w:rPr>
        <w:t xml:space="preserve"> z danymi osobowymi cudzoziemca.</w:t>
      </w:r>
    </w:p>
    <w:p w:rsidR="000D1368" w:rsidRPr="006C2866" w:rsidRDefault="00377B53" w:rsidP="00A84B7C">
      <w:pPr>
        <w:pStyle w:val="Akapitzlist"/>
        <w:numPr>
          <w:ilvl w:val="0"/>
          <w:numId w:val="18"/>
        </w:numPr>
        <w:spacing w:before="100" w:beforeAutospacing="1" w:after="120" w:line="240" w:lineRule="auto"/>
        <w:ind w:left="714" w:hanging="357"/>
        <w:contextualSpacing w:val="0"/>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kopia ważnego dokumentu pobytu cudzoziemca (wiza lub ka</w:t>
      </w:r>
      <w:r w:rsidR="00A12A5F" w:rsidRPr="006C2866">
        <w:rPr>
          <w:rFonts w:ascii="Times New Roman" w:eastAsia="Times New Roman" w:hAnsi="Times New Roman" w:cs="Times New Roman"/>
          <w:sz w:val="24"/>
          <w:szCs w:val="24"/>
        </w:rPr>
        <w:t>rta pobytu) - gdy przebywa w RP,</w:t>
      </w:r>
    </w:p>
    <w:p w:rsidR="00377B53" w:rsidRPr="006C2866" w:rsidRDefault="00377B53" w:rsidP="00A84B7C">
      <w:pPr>
        <w:pStyle w:val="Akapitzlist"/>
        <w:numPr>
          <w:ilvl w:val="0"/>
          <w:numId w:val="18"/>
        </w:numPr>
        <w:spacing w:after="0" w:line="240" w:lineRule="auto"/>
        <w:ind w:left="714" w:hanging="357"/>
        <w:contextualSpacing w:val="0"/>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dowód wpłaty</w:t>
      </w:r>
      <w:r w:rsidRPr="006C2866">
        <w:rPr>
          <w:rFonts w:ascii="Times New Roman" w:eastAsia="Times New Roman" w:hAnsi="Times New Roman" w:cs="Times New Roman"/>
          <w:b/>
          <w:bCs/>
          <w:sz w:val="24"/>
          <w:szCs w:val="24"/>
          <w:lang w:eastAsia="pl-PL"/>
        </w:rPr>
        <w:t xml:space="preserve"> w wysokości 30 zł</w:t>
      </w:r>
      <w:r w:rsidRPr="006C2866">
        <w:rPr>
          <w:rFonts w:ascii="Times New Roman" w:eastAsia="Times New Roman" w:hAnsi="Times New Roman" w:cs="Times New Roman"/>
          <w:sz w:val="24"/>
          <w:szCs w:val="24"/>
        </w:rPr>
        <w:t xml:space="preserve"> za rejestrację oświadczenie o </w:t>
      </w:r>
      <w:r w:rsidR="00A41D44" w:rsidRPr="006C2866">
        <w:rPr>
          <w:rFonts w:ascii="Times New Roman" w:eastAsia="Times New Roman" w:hAnsi="Times New Roman" w:cs="Times New Roman"/>
          <w:sz w:val="24"/>
          <w:szCs w:val="24"/>
        </w:rPr>
        <w:t xml:space="preserve">powierzeniu </w:t>
      </w:r>
      <w:r w:rsidR="003934B6" w:rsidRPr="006C2866">
        <w:rPr>
          <w:rFonts w:ascii="Times New Roman" w:eastAsia="Times New Roman" w:hAnsi="Times New Roman" w:cs="Times New Roman"/>
          <w:sz w:val="24"/>
          <w:szCs w:val="24"/>
        </w:rPr>
        <w:t xml:space="preserve">wykonywania </w:t>
      </w:r>
      <w:r w:rsidR="00A41D44" w:rsidRPr="006C2866">
        <w:rPr>
          <w:rFonts w:ascii="Times New Roman" w:eastAsia="Times New Roman" w:hAnsi="Times New Roman" w:cs="Times New Roman"/>
          <w:sz w:val="24"/>
          <w:szCs w:val="24"/>
        </w:rPr>
        <w:t>pracy cudzoziemcowi,</w:t>
      </w:r>
    </w:p>
    <w:p w:rsidR="00377B53" w:rsidRPr="006C2866" w:rsidRDefault="00377B53" w:rsidP="00A84B7C">
      <w:pPr>
        <w:spacing w:before="120" w:after="120" w:line="240" w:lineRule="auto"/>
        <w:ind w:left="357"/>
        <w:jc w:val="both"/>
        <w:rPr>
          <w:rFonts w:ascii="Times New Roman" w:eastAsia="Times New Roman" w:hAnsi="Times New Roman" w:cs="Times New Roman"/>
          <w:b/>
          <w:sz w:val="24"/>
          <w:szCs w:val="24"/>
        </w:rPr>
      </w:pPr>
      <w:r w:rsidRPr="006C2866">
        <w:rPr>
          <w:rFonts w:ascii="Times New Roman" w:eastAsia="Times New Roman" w:hAnsi="Times New Roman" w:cs="Times New Roman"/>
          <w:b/>
          <w:sz w:val="24"/>
          <w:szCs w:val="24"/>
        </w:rPr>
        <w:t>oraz:</w:t>
      </w:r>
    </w:p>
    <w:p w:rsidR="0088102B" w:rsidRPr="006C2866" w:rsidRDefault="0088102B" w:rsidP="00A84B7C">
      <w:pPr>
        <w:pStyle w:val="Akapitzlist"/>
        <w:numPr>
          <w:ilvl w:val="0"/>
          <w:numId w:val="19"/>
        </w:numPr>
        <w:spacing w:after="120" w:line="240" w:lineRule="auto"/>
        <w:ind w:left="714" w:hanging="357"/>
        <w:contextualSpacing w:val="0"/>
        <w:jc w:val="both"/>
        <w:rPr>
          <w:rFonts w:ascii="Times New Roman" w:hAnsi="Times New Roman" w:cs="Times New Roman"/>
          <w:sz w:val="24"/>
          <w:szCs w:val="24"/>
        </w:rPr>
      </w:pPr>
      <w:r w:rsidRPr="006C2866">
        <w:rPr>
          <w:rFonts w:ascii="Times New Roman" w:hAnsi="Times New Roman" w:cs="Times New Roman"/>
          <w:b/>
          <w:sz w:val="24"/>
          <w:szCs w:val="24"/>
        </w:rPr>
        <w:t>wypis z rejestru</w:t>
      </w:r>
      <w:r w:rsidRPr="006C2866">
        <w:rPr>
          <w:rFonts w:ascii="Times New Roman" w:hAnsi="Times New Roman" w:cs="Times New Roman"/>
          <w:sz w:val="24"/>
          <w:szCs w:val="24"/>
        </w:rPr>
        <w:t xml:space="preserve"> jeżeli rejestr, do którego został wpisany podmiot powierzający wykonywanie pracy cudzoziemcowi nie jest prowadzony w powszechnym dostępie (rejestry inne niż KRS, CEIDG),</w:t>
      </w:r>
    </w:p>
    <w:p w:rsidR="00377B53" w:rsidRPr="006C2866" w:rsidRDefault="00377B53" w:rsidP="00A84B7C">
      <w:pPr>
        <w:pStyle w:val="Akapitzlist"/>
        <w:numPr>
          <w:ilvl w:val="0"/>
          <w:numId w:val="19"/>
        </w:numPr>
        <w:spacing w:before="100" w:beforeAutospacing="1" w:after="120" w:line="240" w:lineRule="auto"/>
        <w:ind w:left="714" w:hanging="357"/>
        <w:contextualSpacing w:val="0"/>
        <w:jc w:val="both"/>
        <w:rPr>
          <w:rFonts w:ascii="Times New Roman" w:eastAsia="Times New Roman" w:hAnsi="Times New Roman" w:cs="Times New Roman"/>
          <w:sz w:val="24"/>
          <w:szCs w:val="24"/>
        </w:rPr>
      </w:pPr>
      <w:r w:rsidRPr="006C2866">
        <w:rPr>
          <w:rFonts w:ascii="Times New Roman" w:eastAsia="Times New Roman" w:hAnsi="Times New Roman" w:cs="Times New Roman"/>
          <w:b/>
          <w:bCs/>
          <w:sz w:val="24"/>
          <w:szCs w:val="24"/>
        </w:rPr>
        <w:lastRenderedPageBreak/>
        <w:t xml:space="preserve">w przypadku </w:t>
      </w:r>
      <w:r w:rsidR="0088102B" w:rsidRPr="006C2866">
        <w:rPr>
          <w:rFonts w:ascii="Times New Roman" w:eastAsia="Times New Roman" w:hAnsi="Times New Roman" w:cs="Times New Roman"/>
          <w:b/>
          <w:bCs/>
          <w:sz w:val="24"/>
          <w:szCs w:val="24"/>
        </w:rPr>
        <w:t>osób prowadzących gospodarstwo rolne -</w:t>
      </w:r>
      <w:r w:rsidRPr="006C2866">
        <w:rPr>
          <w:rFonts w:ascii="Times New Roman" w:eastAsia="Times New Roman" w:hAnsi="Times New Roman" w:cs="Times New Roman"/>
          <w:sz w:val="24"/>
          <w:szCs w:val="24"/>
        </w:rPr>
        <w:t xml:space="preserve">zaświadczenie o podleganiu ubezpieczeniu w KRUS lub </w:t>
      </w:r>
      <w:r w:rsidR="00295278" w:rsidRPr="006C2866">
        <w:rPr>
          <w:rFonts w:ascii="Times New Roman" w:eastAsia="Times New Roman" w:hAnsi="Times New Roman" w:cs="Times New Roman"/>
          <w:sz w:val="24"/>
          <w:szCs w:val="24"/>
        </w:rPr>
        <w:t xml:space="preserve">zaświadczenie </w:t>
      </w:r>
      <w:r w:rsidRPr="006C2866">
        <w:rPr>
          <w:rFonts w:ascii="Times New Roman" w:eastAsia="Times New Roman" w:hAnsi="Times New Roman" w:cs="Times New Roman"/>
          <w:sz w:val="24"/>
          <w:szCs w:val="24"/>
        </w:rPr>
        <w:t>z Urzędu Gminy o powierzchni fizycznej i  przeli</w:t>
      </w:r>
      <w:r w:rsidR="0088102B" w:rsidRPr="006C2866">
        <w:rPr>
          <w:rFonts w:ascii="Times New Roman" w:eastAsia="Times New Roman" w:hAnsi="Times New Roman" w:cs="Times New Roman"/>
          <w:sz w:val="24"/>
          <w:szCs w:val="24"/>
        </w:rPr>
        <w:t xml:space="preserve">czeniowej gospodarstwa rolnego </w:t>
      </w:r>
      <w:r w:rsidRPr="006C2866">
        <w:rPr>
          <w:rFonts w:ascii="Times New Roman" w:eastAsia="Times New Roman" w:hAnsi="Times New Roman" w:cs="Times New Roman"/>
          <w:sz w:val="24"/>
          <w:szCs w:val="24"/>
        </w:rPr>
        <w:t>albo inny dokument potwierdzający posiadanie gospodarstwa rolnego</w:t>
      </w:r>
      <w:r w:rsidR="0088102B" w:rsidRPr="006C2866">
        <w:rPr>
          <w:rFonts w:ascii="Times New Roman" w:eastAsia="Times New Roman" w:hAnsi="Times New Roman" w:cs="Times New Roman"/>
          <w:sz w:val="24"/>
          <w:szCs w:val="24"/>
        </w:rPr>
        <w:t>,</w:t>
      </w:r>
    </w:p>
    <w:p w:rsidR="000D1368" w:rsidRPr="006C2866" w:rsidRDefault="00377B53" w:rsidP="00A84B7C">
      <w:pPr>
        <w:pStyle w:val="Akapitzlist"/>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r w:rsidRPr="006C2866">
        <w:rPr>
          <w:rFonts w:ascii="Times New Roman" w:eastAsia="Times New Roman" w:hAnsi="Times New Roman" w:cs="Times New Roman"/>
          <w:b/>
          <w:bCs/>
          <w:sz w:val="24"/>
          <w:szCs w:val="24"/>
        </w:rPr>
        <w:t>w przypadku osoby fizycznej, która nie prowadzi działalno</w:t>
      </w:r>
      <w:r w:rsidR="0088102B" w:rsidRPr="006C2866">
        <w:rPr>
          <w:rFonts w:ascii="Times New Roman" w:eastAsia="Times New Roman" w:hAnsi="Times New Roman" w:cs="Times New Roman"/>
          <w:b/>
          <w:bCs/>
          <w:sz w:val="24"/>
          <w:szCs w:val="24"/>
        </w:rPr>
        <w:t xml:space="preserve">ści gospodarczej ani rolniczej - </w:t>
      </w:r>
      <w:r w:rsidRPr="006C2866">
        <w:rPr>
          <w:rFonts w:ascii="Times New Roman" w:eastAsia="Times New Roman" w:hAnsi="Times New Roman" w:cs="Times New Roman"/>
          <w:sz w:val="24"/>
          <w:szCs w:val="24"/>
        </w:rPr>
        <w:t>dokument tożsamości zawierający nr PESEL oraz dokument potwierdzający stały meldunek</w:t>
      </w:r>
      <w:r w:rsidR="00295278" w:rsidRPr="006C2866">
        <w:rPr>
          <w:rFonts w:ascii="Times New Roman" w:eastAsia="Times New Roman" w:hAnsi="Times New Roman" w:cs="Times New Roman"/>
          <w:sz w:val="24"/>
          <w:szCs w:val="24"/>
        </w:rPr>
        <w:t>.</w:t>
      </w:r>
    </w:p>
    <w:p w:rsidR="00377B53" w:rsidRPr="006C2866" w:rsidRDefault="000D1368" w:rsidP="00A84B7C">
      <w:pPr>
        <w:spacing w:after="0" w:line="240" w:lineRule="auto"/>
        <w:jc w:val="both"/>
        <w:rPr>
          <w:rFonts w:ascii="Times New Roman" w:hAnsi="Times New Roman" w:cs="Times New Roman"/>
          <w:sz w:val="24"/>
          <w:szCs w:val="24"/>
        </w:rPr>
      </w:pPr>
      <w:r w:rsidRPr="006C2866">
        <w:rPr>
          <w:rFonts w:ascii="Times New Roman" w:hAnsi="Times New Roman" w:cs="Times New Roman"/>
          <w:sz w:val="24"/>
          <w:szCs w:val="24"/>
        </w:rPr>
        <w:t>Złożenie niekompletnego oświadczenia lub bez kompletu załączników będzie skutkowało wezwaniem przez organ prowadzący sprawę do uzupełnienia braków formalnych. Nieuzupełnienie braków formalnych w przewidzianym terminie spowoduje pozostawienie sprawy bez rozpatrzenia.</w:t>
      </w:r>
    </w:p>
    <w:p w:rsidR="00CA174C" w:rsidRPr="006C2866" w:rsidRDefault="00CA174C" w:rsidP="00A84B7C">
      <w:pPr>
        <w:spacing w:after="0" w:line="240" w:lineRule="auto"/>
        <w:jc w:val="both"/>
        <w:rPr>
          <w:rFonts w:ascii="Times New Roman" w:hAnsi="Times New Roman" w:cs="Times New Roman"/>
          <w:sz w:val="24"/>
          <w:szCs w:val="24"/>
        </w:rPr>
      </w:pPr>
    </w:p>
    <w:p w:rsidR="00EB4C77" w:rsidRPr="006C2866" w:rsidRDefault="00EB4C77" w:rsidP="00A84B7C">
      <w:pPr>
        <w:shd w:val="clear" w:color="auto" w:fill="FFFFFF"/>
        <w:spacing w:after="0" w:line="240" w:lineRule="auto"/>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 xml:space="preserve">Podmiot zamierzający powierzyć pracę cudzoziemcowi, przed złożeniem oświadczenia, dokonuje </w:t>
      </w:r>
      <w:r w:rsidRPr="006C2866">
        <w:rPr>
          <w:rFonts w:ascii="Times New Roman" w:eastAsia="Times New Roman" w:hAnsi="Times New Roman" w:cs="Times New Roman"/>
          <w:b/>
          <w:sz w:val="24"/>
          <w:szCs w:val="24"/>
        </w:rPr>
        <w:t>wpłaty w wysokości  30 zł</w:t>
      </w:r>
      <w:r w:rsidRPr="006C2866">
        <w:rPr>
          <w:rFonts w:ascii="Times New Roman" w:eastAsia="Times New Roman" w:hAnsi="Times New Roman" w:cs="Times New Roman"/>
          <w:sz w:val="24"/>
          <w:szCs w:val="24"/>
        </w:rPr>
        <w:t>  na rachunek bankowy Powiatowego Urzędu  Pracy w Gołdapi ul. Żeromskiego 18 19-500 Gołdap</w:t>
      </w:r>
      <w:r w:rsidRPr="006C2866">
        <w:rPr>
          <w:rFonts w:ascii="Times New Roman" w:eastAsia="Times New Roman" w:hAnsi="Times New Roman" w:cs="Times New Roman"/>
          <w:b/>
          <w:sz w:val="24"/>
          <w:szCs w:val="24"/>
          <w:u w:val="single"/>
        </w:rPr>
        <w:t>nr: 15 93390006 0040 0406 4451 0017</w:t>
      </w:r>
    </w:p>
    <w:p w:rsidR="00EB4C77" w:rsidRPr="006C2866" w:rsidRDefault="00EB4C77" w:rsidP="00A84B7C">
      <w:pPr>
        <w:shd w:val="clear" w:color="auto" w:fill="FFFFFF"/>
        <w:spacing w:before="120" w:after="120" w:line="240" w:lineRule="auto"/>
        <w:jc w:val="both"/>
        <w:outlineLvl w:val="1"/>
        <w:rPr>
          <w:rFonts w:ascii="Times New Roman" w:eastAsia="Times New Roman" w:hAnsi="Times New Roman" w:cs="Times New Roman"/>
          <w:b/>
          <w:bCs/>
          <w:i/>
          <w:sz w:val="24"/>
          <w:szCs w:val="24"/>
        </w:rPr>
      </w:pPr>
      <w:r w:rsidRPr="006C2866">
        <w:rPr>
          <w:rFonts w:ascii="Times New Roman" w:eastAsia="Times New Roman" w:hAnsi="Times New Roman" w:cs="Times New Roman"/>
          <w:b/>
          <w:bCs/>
          <w:i/>
          <w:sz w:val="24"/>
          <w:szCs w:val="24"/>
        </w:rPr>
        <w:t>Dowód wpłaty winien zawierać następujące dane:</w:t>
      </w:r>
    </w:p>
    <w:p w:rsidR="00EB4C77" w:rsidRPr="006C2866" w:rsidRDefault="00EB4C77" w:rsidP="00A84B7C">
      <w:pPr>
        <w:pStyle w:val="Akapitzlist"/>
        <w:numPr>
          <w:ilvl w:val="0"/>
          <w:numId w:val="21"/>
        </w:numPr>
        <w:shd w:val="clear" w:color="auto" w:fill="FFFFFF"/>
        <w:spacing w:after="0" w:line="240" w:lineRule="auto"/>
        <w:ind w:left="709" w:hanging="283"/>
        <w:jc w:val="both"/>
        <w:rPr>
          <w:rFonts w:ascii="Times New Roman" w:eastAsia="Times New Roman" w:hAnsi="Times New Roman" w:cs="Times New Roman"/>
          <w:sz w:val="24"/>
          <w:szCs w:val="24"/>
        </w:rPr>
      </w:pPr>
      <w:r w:rsidRPr="006C2866">
        <w:rPr>
          <w:rFonts w:ascii="Times New Roman" w:eastAsia="Times New Roman" w:hAnsi="Times New Roman" w:cs="Times New Roman"/>
          <w:b/>
          <w:i/>
          <w:sz w:val="24"/>
          <w:szCs w:val="24"/>
        </w:rPr>
        <w:t>nazwę podmiotu dokonującego wpłaty</w:t>
      </w:r>
      <w:r w:rsidRPr="006C2866">
        <w:rPr>
          <w:rFonts w:ascii="Times New Roman" w:eastAsia="Times New Roman" w:hAnsi="Times New Roman" w:cs="Times New Roman"/>
          <w:sz w:val="24"/>
          <w:szCs w:val="24"/>
        </w:rPr>
        <w:t>: pełna nazwa / imię i nazwisko oraz adres siedziby / miejsca zamieszkania pracodawcy</w:t>
      </w:r>
    </w:p>
    <w:p w:rsidR="00671324" w:rsidRPr="006C2866" w:rsidRDefault="00EB4C77" w:rsidP="00A84B7C">
      <w:pPr>
        <w:pStyle w:val="Akapitzlist"/>
        <w:numPr>
          <w:ilvl w:val="0"/>
          <w:numId w:val="21"/>
        </w:numPr>
        <w:shd w:val="clear" w:color="auto" w:fill="FFFFFF"/>
        <w:spacing w:after="120" w:line="240" w:lineRule="auto"/>
        <w:ind w:left="709" w:hanging="284"/>
        <w:contextualSpacing w:val="0"/>
        <w:jc w:val="both"/>
        <w:rPr>
          <w:rFonts w:ascii="Times New Roman" w:eastAsia="Times New Roman" w:hAnsi="Times New Roman" w:cs="Times New Roman"/>
          <w:sz w:val="24"/>
          <w:szCs w:val="24"/>
        </w:rPr>
      </w:pPr>
      <w:r w:rsidRPr="006C2866">
        <w:rPr>
          <w:rFonts w:ascii="Times New Roman" w:eastAsia="Times New Roman" w:hAnsi="Times New Roman" w:cs="Times New Roman"/>
          <w:b/>
          <w:i/>
          <w:sz w:val="24"/>
          <w:szCs w:val="24"/>
        </w:rPr>
        <w:t>tytuł dokonanej wpłaty</w:t>
      </w:r>
      <w:r w:rsidRPr="006C2866">
        <w:rPr>
          <w:rFonts w:ascii="Times New Roman" w:eastAsia="Times New Roman" w:hAnsi="Times New Roman" w:cs="Times New Roman"/>
          <w:sz w:val="24"/>
          <w:szCs w:val="24"/>
        </w:rPr>
        <w:t xml:space="preserve">: </w:t>
      </w:r>
      <w:r w:rsidR="00AA6FEC" w:rsidRPr="006C2866">
        <w:rPr>
          <w:rFonts w:ascii="Times New Roman" w:eastAsia="Times New Roman" w:hAnsi="Times New Roman" w:cs="Times New Roman"/>
          <w:sz w:val="24"/>
          <w:szCs w:val="24"/>
        </w:rPr>
        <w:t>oświadczenie</w:t>
      </w:r>
      <w:r w:rsidRPr="006C2866">
        <w:rPr>
          <w:rFonts w:ascii="Times New Roman" w:eastAsia="Times New Roman" w:hAnsi="Times New Roman" w:cs="Times New Roman"/>
          <w:sz w:val="24"/>
          <w:szCs w:val="24"/>
        </w:rPr>
        <w:t xml:space="preserve"> o powierzeniu wykonywania pracy cudzoziemcowi</w:t>
      </w:r>
      <w:r w:rsidR="00671324" w:rsidRPr="006C2866">
        <w:rPr>
          <w:rFonts w:ascii="Times New Roman" w:eastAsia="Times New Roman" w:hAnsi="Times New Roman" w:cs="Times New Roman"/>
          <w:sz w:val="24"/>
          <w:szCs w:val="24"/>
        </w:rPr>
        <w:t xml:space="preserve"> wraz z podaniem pełnego imienia i nazwiska cudzoziemca, dla którego składane będzie oświadczenie.</w:t>
      </w:r>
    </w:p>
    <w:p w:rsidR="00671324" w:rsidRPr="006C2866" w:rsidRDefault="00671324" w:rsidP="00A84B7C">
      <w:pPr>
        <w:shd w:val="clear" w:color="auto" w:fill="FFFFFF"/>
        <w:spacing w:after="120" w:line="240" w:lineRule="auto"/>
        <w:jc w:val="both"/>
        <w:rPr>
          <w:rFonts w:ascii="Times New Roman" w:eastAsia="Times New Roman" w:hAnsi="Times New Roman" w:cs="Times New Roman"/>
          <w:sz w:val="24"/>
          <w:szCs w:val="24"/>
        </w:rPr>
      </w:pPr>
      <w:r w:rsidRPr="006C2866">
        <w:rPr>
          <w:rFonts w:ascii="Times New Roman" w:eastAsia="Times New Roman" w:hAnsi="Times New Roman" w:cs="Times New Roman"/>
          <w:sz w:val="24"/>
          <w:szCs w:val="24"/>
        </w:rPr>
        <w:t>Wpłaty najlepiej dokonać oddzielnie w związku z każdym wnioskiem. Wpłat można dokonać również łącznie w związku z wieloma wnioskami, podając imiona i nazwiska wszystkich cudzoziemców.</w:t>
      </w:r>
    </w:p>
    <w:p w:rsidR="00671324" w:rsidRPr="006C2866" w:rsidRDefault="00671324" w:rsidP="00A84B7C">
      <w:pPr>
        <w:shd w:val="clear" w:color="auto" w:fill="FFFFFF"/>
        <w:spacing w:after="120" w:line="240" w:lineRule="auto"/>
        <w:jc w:val="both"/>
        <w:rPr>
          <w:rFonts w:ascii="Times New Roman" w:eastAsia="Times New Roman" w:hAnsi="Times New Roman" w:cs="Times New Roman"/>
          <w:sz w:val="24"/>
          <w:szCs w:val="24"/>
        </w:rPr>
      </w:pPr>
      <w:r w:rsidRPr="006C2866">
        <w:rPr>
          <w:rFonts w:ascii="Times New Roman" w:eastAsia="Times New Roman" w:hAnsi="Times New Roman" w:cs="Times New Roman"/>
          <w:b/>
          <w:bCs/>
          <w:sz w:val="24"/>
          <w:szCs w:val="24"/>
        </w:rPr>
        <w:t>Wydrukowane potwierdzenia bankowe należy dołączyć do składanego oświadczenia.</w:t>
      </w:r>
    </w:p>
    <w:p w:rsidR="003E5B62" w:rsidRPr="006C2866" w:rsidRDefault="003E5B62" w:rsidP="00A84B7C">
      <w:pPr>
        <w:spacing w:after="120" w:line="240" w:lineRule="auto"/>
        <w:jc w:val="both"/>
        <w:rPr>
          <w:rFonts w:ascii="Times New Roman" w:hAnsi="Times New Roman" w:cs="Times New Roman"/>
          <w:sz w:val="24"/>
          <w:szCs w:val="24"/>
        </w:rPr>
      </w:pPr>
      <w:r w:rsidRPr="006C2866">
        <w:rPr>
          <w:rFonts w:ascii="Times New Roman" w:hAnsi="Times New Roman" w:cs="Times New Roman"/>
          <w:sz w:val="24"/>
          <w:szCs w:val="24"/>
        </w:rPr>
        <w:t>Powiatowy urząd pracy wpisuje oświadczenie o powierzeniu wykonywania pracy cudzoziemcowi do ewidencji oświadczeń lub starosta odmawia w drodze decyzji wpisania oświadczenia do ewidencji oświadczeń w terminie:</w:t>
      </w:r>
    </w:p>
    <w:p w:rsidR="00DF211D" w:rsidRPr="006C2866" w:rsidRDefault="00DF211D" w:rsidP="00A84B7C">
      <w:pPr>
        <w:pStyle w:val="Akapitzlist"/>
        <w:numPr>
          <w:ilvl w:val="0"/>
          <w:numId w:val="13"/>
        </w:numPr>
        <w:spacing w:after="0" w:line="240" w:lineRule="auto"/>
        <w:jc w:val="both"/>
        <w:rPr>
          <w:rFonts w:ascii="Times New Roman" w:hAnsi="Times New Roman" w:cs="Times New Roman"/>
          <w:sz w:val="24"/>
          <w:szCs w:val="24"/>
        </w:rPr>
      </w:pPr>
      <w:r w:rsidRPr="006C2866">
        <w:rPr>
          <w:rFonts w:ascii="Times New Roman" w:hAnsi="Times New Roman" w:cs="Times New Roman"/>
          <w:sz w:val="24"/>
          <w:szCs w:val="24"/>
        </w:rPr>
        <w:t>7 dni roboczych od dnia otrzymania oświadczenia, jeżeli sprawa nie wymaga post</w:t>
      </w:r>
      <w:r w:rsidR="00160B63" w:rsidRPr="006C2866">
        <w:rPr>
          <w:rFonts w:ascii="Times New Roman" w:hAnsi="Times New Roman" w:cs="Times New Roman"/>
          <w:sz w:val="24"/>
          <w:szCs w:val="24"/>
        </w:rPr>
        <w:t>ępowania wyjaśniającego,</w:t>
      </w:r>
    </w:p>
    <w:p w:rsidR="00DF211D" w:rsidRPr="006C2866" w:rsidRDefault="00DF211D" w:rsidP="00A84B7C">
      <w:pPr>
        <w:pStyle w:val="Akapitzlist"/>
        <w:numPr>
          <w:ilvl w:val="0"/>
          <w:numId w:val="13"/>
        </w:numPr>
        <w:spacing w:after="120" w:line="240" w:lineRule="auto"/>
        <w:ind w:left="714" w:hanging="357"/>
        <w:contextualSpacing w:val="0"/>
        <w:jc w:val="both"/>
        <w:rPr>
          <w:rFonts w:ascii="Times New Roman" w:hAnsi="Times New Roman" w:cs="Times New Roman"/>
          <w:sz w:val="24"/>
          <w:szCs w:val="24"/>
        </w:rPr>
      </w:pPr>
      <w:r w:rsidRPr="006C2866">
        <w:rPr>
          <w:rFonts w:ascii="Times New Roman" w:hAnsi="Times New Roman" w:cs="Times New Roman"/>
          <w:sz w:val="24"/>
          <w:szCs w:val="24"/>
        </w:rPr>
        <w:t>30 dni od dnia otrzymania oświadczenia, w sprawach wymagających przeprowadze</w:t>
      </w:r>
      <w:r w:rsidR="00160B63" w:rsidRPr="006C2866">
        <w:rPr>
          <w:rFonts w:ascii="Times New Roman" w:hAnsi="Times New Roman" w:cs="Times New Roman"/>
          <w:sz w:val="24"/>
          <w:szCs w:val="24"/>
        </w:rPr>
        <w:t>nia postępowania wyjaśniającego.</w:t>
      </w:r>
    </w:p>
    <w:p w:rsidR="00160B63" w:rsidRPr="006C2866" w:rsidRDefault="00DF211D"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Starosta wydaje decyzję odmowną zawsze, gdy podmiot powierzający pracę był karany w związku z powierzeniem pracy cudzoziemcom, tj. dopuścił się przestępstw lub poważnych naruszeń przepisów w zakresie zatrudniania cudzoziemców lub niekt</w:t>
      </w:r>
      <w:r w:rsidR="00160B63" w:rsidRPr="006C2866">
        <w:rPr>
          <w:rFonts w:ascii="Times New Roman" w:hAnsi="Times New Roman" w:cs="Times New Roman"/>
          <w:sz w:val="24"/>
          <w:szCs w:val="24"/>
          <w:lang w:eastAsia="pl-PL"/>
        </w:rPr>
        <w:t>órych przepisów Kodeksu Karnego.</w:t>
      </w:r>
    </w:p>
    <w:p w:rsidR="001E76B4" w:rsidRPr="006C2866" w:rsidRDefault="00DF211D"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Starosta może także odmówić wpisu do ewidencji oświadczeń, jeżeli z okoliczności wynika, że oświadczenie jest składane dla pozoru, będzie wykorzystane przez cudzoziemca w celu innym niż praca deklarowana w oświadczeniu lub podmiot powierzający pracę nie d</w:t>
      </w:r>
      <w:r w:rsidR="00160B63" w:rsidRPr="006C2866">
        <w:rPr>
          <w:rFonts w:ascii="Times New Roman" w:hAnsi="Times New Roman" w:cs="Times New Roman"/>
          <w:sz w:val="24"/>
          <w:szCs w:val="24"/>
          <w:lang w:eastAsia="pl-PL"/>
        </w:rPr>
        <w:t xml:space="preserve">opełnia obowiązków związanych z </w:t>
      </w:r>
      <w:r w:rsidRPr="006C2866">
        <w:rPr>
          <w:rFonts w:ascii="Times New Roman" w:hAnsi="Times New Roman" w:cs="Times New Roman"/>
          <w:sz w:val="24"/>
          <w:szCs w:val="24"/>
          <w:lang w:eastAsia="pl-PL"/>
        </w:rPr>
        <w:t>prowadzeniem działalności lub powierzaniem pracy w szczególności, m.in.: nie posiada środków na pokrycie zobowiązań wynikających z powierzenia pracy, nie prowadzi działalności uzasadniającej powierzenie pracy, zalega z odprowadzaniem składek m.in. na ubezpieczenie społeczne, zalega z</w:t>
      </w:r>
      <w:r w:rsidR="00160B63" w:rsidRPr="006C2866">
        <w:rPr>
          <w:rFonts w:ascii="Times New Roman" w:hAnsi="Times New Roman" w:cs="Times New Roman"/>
          <w:sz w:val="24"/>
          <w:szCs w:val="24"/>
          <w:lang w:eastAsia="pl-PL"/>
        </w:rPr>
        <w:t xml:space="preserve"> uiszczeniem podatków.</w:t>
      </w:r>
    </w:p>
    <w:p w:rsidR="00160B63" w:rsidRPr="006C2866" w:rsidRDefault="00DF211D"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W przypadku decyzji odmownej, podmiot ma możliwość odwołania się od organu drugiej instancji - ministra właściwego do spraw pracy</w:t>
      </w:r>
      <w:r w:rsidR="00160B63" w:rsidRPr="006C2866">
        <w:rPr>
          <w:rFonts w:ascii="Times New Roman" w:hAnsi="Times New Roman" w:cs="Times New Roman"/>
          <w:sz w:val="24"/>
          <w:szCs w:val="24"/>
          <w:lang w:eastAsia="pl-PL"/>
        </w:rPr>
        <w:t>.</w:t>
      </w:r>
    </w:p>
    <w:p w:rsidR="001E76B4" w:rsidRPr="006C2866" w:rsidRDefault="001E76B4"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lastRenderedPageBreak/>
        <w:t>Powiatowy urząd pracy,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rsidR="00CE7FC1" w:rsidRPr="006C2866" w:rsidRDefault="00CE7FC1"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u w:val="single"/>
          <w:lang w:eastAsia="pl-PL"/>
        </w:rPr>
        <w:t>O</w:t>
      </w:r>
      <w:r w:rsidR="00DF211D" w:rsidRPr="006C2866">
        <w:rPr>
          <w:rFonts w:ascii="Times New Roman" w:hAnsi="Times New Roman" w:cs="Times New Roman"/>
          <w:sz w:val="24"/>
          <w:szCs w:val="24"/>
          <w:u w:val="single"/>
          <w:lang w:eastAsia="pl-PL"/>
        </w:rPr>
        <w:t>świadczenie nie jest wystarczające do legalnej pracy w Polsce</w:t>
      </w:r>
      <w:r w:rsidR="00DF211D" w:rsidRPr="006C2866">
        <w:rPr>
          <w:rFonts w:ascii="Times New Roman" w:hAnsi="Times New Roman" w:cs="Times New Roman"/>
          <w:sz w:val="24"/>
          <w:szCs w:val="24"/>
          <w:lang w:eastAsia="pl-PL"/>
        </w:rPr>
        <w:t xml:space="preserve"> – cudzoziemiec musi jeszcze posiadać </w:t>
      </w:r>
      <w:r w:rsidR="00DF211D" w:rsidRPr="006C2866">
        <w:rPr>
          <w:rFonts w:ascii="Times New Roman" w:hAnsi="Times New Roman" w:cs="Times New Roman"/>
          <w:bCs/>
          <w:sz w:val="24"/>
          <w:szCs w:val="24"/>
          <w:lang w:eastAsia="pl-PL"/>
        </w:rPr>
        <w:t>tytuł pobytowy pozwalający na pracę</w:t>
      </w:r>
      <w:r w:rsidR="00DF211D" w:rsidRPr="006C2866">
        <w:rPr>
          <w:rFonts w:ascii="Times New Roman" w:hAnsi="Times New Roman" w:cs="Times New Roman"/>
          <w:sz w:val="24"/>
          <w:szCs w:val="24"/>
          <w:lang w:eastAsia="pl-PL"/>
        </w:rPr>
        <w:t> (np. odpowiednia wiza lub zezwolenie na pobyt czasowy, przebywanie w ruchu bezwizowym do 90 dni w ciągu kolejnych 180 dni).</w:t>
      </w:r>
    </w:p>
    <w:p w:rsidR="00CB70E4" w:rsidRPr="006C2866" w:rsidRDefault="00DF211D" w:rsidP="00A84B7C">
      <w:pPr>
        <w:shd w:val="clear" w:color="auto" w:fill="FFFFFF"/>
        <w:spacing w:after="120" w:line="240" w:lineRule="auto"/>
        <w:jc w:val="both"/>
        <w:rPr>
          <w:rFonts w:ascii="Times New Roman" w:hAnsi="Times New Roman" w:cs="Times New Roman"/>
          <w:bCs/>
          <w:sz w:val="24"/>
          <w:szCs w:val="24"/>
        </w:rPr>
      </w:pPr>
      <w:r w:rsidRPr="006C2866">
        <w:rPr>
          <w:rFonts w:ascii="Times New Roman" w:hAnsi="Times New Roman" w:cs="Times New Roman"/>
          <w:sz w:val="24"/>
          <w:szCs w:val="24"/>
        </w:rPr>
        <w:t>Oświad</w:t>
      </w:r>
      <w:r w:rsidR="006443F8" w:rsidRPr="006C2866">
        <w:rPr>
          <w:rFonts w:ascii="Times New Roman" w:hAnsi="Times New Roman" w:cs="Times New Roman"/>
          <w:sz w:val="24"/>
          <w:szCs w:val="24"/>
        </w:rPr>
        <w:t xml:space="preserve">czenie musi być zarejestrowane </w:t>
      </w:r>
      <w:r w:rsidRPr="006C2866">
        <w:rPr>
          <w:rFonts w:ascii="Times New Roman" w:hAnsi="Times New Roman" w:cs="Times New Roman"/>
          <w:sz w:val="24"/>
          <w:szCs w:val="24"/>
        </w:rPr>
        <w:t xml:space="preserve">przed podjęciem pracy </w:t>
      </w:r>
      <w:r w:rsidR="00A44B8A" w:rsidRPr="006C2866">
        <w:rPr>
          <w:rFonts w:ascii="Times New Roman" w:hAnsi="Times New Roman" w:cs="Times New Roman"/>
          <w:sz w:val="24"/>
          <w:szCs w:val="24"/>
        </w:rPr>
        <w:t xml:space="preserve">przez </w:t>
      </w:r>
      <w:r w:rsidR="006443F8" w:rsidRPr="006C2866">
        <w:rPr>
          <w:rFonts w:ascii="Times New Roman" w:hAnsi="Times New Roman" w:cs="Times New Roman"/>
          <w:bCs/>
          <w:sz w:val="24"/>
          <w:szCs w:val="24"/>
        </w:rPr>
        <w:t>cudzoziemca</w:t>
      </w:r>
      <w:r w:rsidRPr="006C2866">
        <w:rPr>
          <w:rFonts w:ascii="Times New Roman" w:hAnsi="Times New Roman" w:cs="Times New Roman"/>
          <w:bCs/>
          <w:sz w:val="24"/>
          <w:szCs w:val="24"/>
        </w:rPr>
        <w:t>.</w:t>
      </w:r>
      <w:r w:rsidR="00A44B8A" w:rsidRPr="006C2866">
        <w:rPr>
          <w:rFonts w:ascii="Times New Roman" w:hAnsi="Times New Roman" w:cs="Times New Roman"/>
          <w:bCs/>
          <w:sz w:val="24"/>
          <w:szCs w:val="24"/>
        </w:rPr>
        <w:t xml:space="preserve"> </w:t>
      </w:r>
      <w:r w:rsidRPr="006C2866">
        <w:rPr>
          <w:rFonts w:ascii="Times New Roman" w:hAnsi="Times New Roman" w:cs="Times New Roman"/>
          <w:bCs/>
          <w:sz w:val="24"/>
          <w:szCs w:val="24"/>
        </w:rPr>
        <w:t>W związku z </w:t>
      </w:r>
      <w:r w:rsidR="00A44B8A" w:rsidRPr="006C2866">
        <w:rPr>
          <w:rFonts w:ascii="Times New Roman" w:hAnsi="Times New Roman" w:cs="Times New Roman"/>
          <w:bCs/>
          <w:sz w:val="24"/>
          <w:szCs w:val="24"/>
        </w:rPr>
        <w:t>tym</w:t>
      </w:r>
      <w:r w:rsidRPr="006C2866">
        <w:rPr>
          <w:rFonts w:ascii="Times New Roman" w:hAnsi="Times New Roman" w:cs="Times New Roman"/>
          <w:bCs/>
          <w:sz w:val="24"/>
          <w:szCs w:val="24"/>
        </w:rPr>
        <w:t xml:space="preserve"> oświadczenie powinno być złożone co najmniej na 7 dni roboczych przed planowaną datą zatrudnienia cudzoziemca.</w:t>
      </w:r>
    </w:p>
    <w:p w:rsidR="00290AAC" w:rsidRPr="006C2866" w:rsidRDefault="00290AAC" w:rsidP="00A84B7C">
      <w:pPr>
        <w:shd w:val="clear" w:color="auto" w:fill="FFFFFF"/>
        <w:spacing w:after="120" w:line="240" w:lineRule="auto"/>
        <w:jc w:val="both"/>
        <w:rPr>
          <w:rFonts w:ascii="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Oświadczenie o powierzeniu wykonywania pracy cudzoziemcowi</w:t>
      </w:r>
      <w:r w:rsidRPr="006C2866">
        <w:rPr>
          <w:rFonts w:ascii="Times New Roman" w:hAnsi="Times New Roman" w:cs="Times New Roman"/>
          <w:sz w:val="24"/>
          <w:szCs w:val="24"/>
          <w:lang w:eastAsia="pl-PL"/>
        </w:rPr>
        <w:t>może być wpisane do ewidencji oświadczeń, jeżeli podklas</w:t>
      </w:r>
      <w:r w:rsidR="00905726" w:rsidRPr="006C2866">
        <w:rPr>
          <w:rFonts w:ascii="Times New Roman" w:hAnsi="Times New Roman" w:cs="Times New Roman"/>
          <w:sz w:val="24"/>
          <w:szCs w:val="24"/>
          <w:lang w:eastAsia="pl-PL"/>
        </w:rPr>
        <w:t>a</w:t>
      </w:r>
      <w:r w:rsidRPr="006C2866">
        <w:rPr>
          <w:rFonts w:ascii="Times New Roman" w:hAnsi="Times New Roman" w:cs="Times New Roman"/>
          <w:sz w:val="24"/>
          <w:szCs w:val="24"/>
          <w:lang w:eastAsia="pl-PL"/>
        </w:rPr>
        <w:t xml:space="preserve"> działalności związanej z wykonywaniem pracy przez cudzoziemcawg Polskiej Klasyfikacji Działalności </w:t>
      </w:r>
      <w:r w:rsidR="00905726" w:rsidRPr="006C2866">
        <w:rPr>
          <w:rFonts w:ascii="Times New Roman" w:hAnsi="Times New Roman" w:cs="Times New Roman"/>
          <w:sz w:val="24"/>
          <w:szCs w:val="24"/>
          <w:lang w:eastAsia="pl-PL"/>
        </w:rPr>
        <w:t xml:space="preserve">(PKD) </w:t>
      </w:r>
      <w:r w:rsidRPr="006C2866">
        <w:rPr>
          <w:rFonts w:ascii="Times New Roman" w:hAnsi="Times New Roman" w:cs="Times New Roman"/>
          <w:sz w:val="24"/>
          <w:szCs w:val="24"/>
          <w:lang w:eastAsia="pl-PL"/>
        </w:rPr>
        <w:t xml:space="preserve">nie jest </w:t>
      </w:r>
      <w:r w:rsidR="00905726" w:rsidRPr="006C2866">
        <w:rPr>
          <w:rFonts w:ascii="Times New Roman" w:hAnsi="Times New Roman" w:cs="Times New Roman"/>
          <w:sz w:val="24"/>
          <w:szCs w:val="24"/>
          <w:lang w:eastAsia="pl-PL"/>
        </w:rPr>
        <w:t xml:space="preserve">objęta zezwoleniem na pracę sezonową- </w:t>
      </w:r>
      <w:hyperlink r:id="rId7" w:history="1">
        <w:r w:rsidRPr="006C2866">
          <w:rPr>
            <w:rFonts w:ascii="Times New Roman" w:hAnsi="Times New Roman" w:cs="Times New Roman"/>
            <w:sz w:val="24"/>
            <w:szCs w:val="24"/>
            <w:lang w:eastAsia="pl-PL"/>
          </w:rPr>
          <w:t> rozporządzeni</w:t>
        </w:r>
      </w:hyperlink>
      <w:r w:rsidR="00905726" w:rsidRPr="006C2866">
        <w:rPr>
          <w:rFonts w:ascii="Times New Roman" w:hAnsi="Times New Roman" w:cs="Times New Roman"/>
          <w:sz w:val="24"/>
          <w:szCs w:val="24"/>
          <w:lang w:eastAsia="pl-PL"/>
        </w:rPr>
        <w:t>e</w:t>
      </w:r>
      <w:r w:rsidRPr="006C2866">
        <w:rPr>
          <w:rFonts w:ascii="Times New Roman" w:hAnsi="Times New Roman" w:cs="Times New Roman"/>
          <w:sz w:val="24"/>
          <w:szCs w:val="24"/>
          <w:lang w:eastAsia="pl-PL"/>
        </w:rPr>
        <w:t> Ministra Rodziny, Pracy i Polityki Społecznej z dnia 8 grudnia 2017 r. </w:t>
      </w:r>
      <w:r w:rsidRPr="006C2866">
        <w:rPr>
          <w:rFonts w:ascii="Times New Roman" w:hAnsi="Times New Roman" w:cs="Times New Roman"/>
          <w:i/>
          <w:iCs/>
          <w:sz w:val="24"/>
          <w:szCs w:val="24"/>
          <w:lang w:eastAsia="pl-PL"/>
        </w:rPr>
        <w:t>w sprawie podklas działalności według Polskiej Klasyfikacji Działalności (PKD), w których wydawane są zezwolenia na pracę sezonową cudzoziemca</w:t>
      </w:r>
      <w:r w:rsidRPr="006C2866">
        <w:rPr>
          <w:rFonts w:ascii="Times New Roman" w:hAnsi="Times New Roman" w:cs="Times New Roman"/>
          <w:sz w:val="24"/>
          <w:szCs w:val="24"/>
          <w:lang w:eastAsia="pl-PL"/>
        </w:rPr>
        <w:t xml:space="preserve">. </w:t>
      </w:r>
    </w:p>
    <w:p w:rsidR="00912744" w:rsidRPr="006C2866" w:rsidRDefault="00912744" w:rsidP="00A84B7C">
      <w:pPr>
        <w:shd w:val="clear" w:color="auto" w:fill="FFFFFF"/>
        <w:spacing w:after="12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Wpis nowego oświadczenia o powierzeniu wykonywania pracy cudzoziemcowi do ewidencji oświadczeń nie jest wymagany, jeżeli:</w:t>
      </w:r>
    </w:p>
    <w:p w:rsidR="00912744" w:rsidRPr="006C2866" w:rsidRDefault="00912744" w:rsidP="00A84B7C">
      <w:pPr>
        <w:numPr>
          <w:ilvl w:val="0"/>
          <w:numId w:val="7"/>
        </w:numPr>
        <w:shd w:val="clear" w:color="auto" w:fill="FFFFFF"/>
        <w:tabs>
          <w:tab w:val="clear" w:pos="786"/>
          <w:tab w:val="num" w:pos="0"/>
        </w:tabs>
        <w:spacing w:after="0" w:line="240" w:lineRule="auto"/>
        <w:ind w:left="567" w:hanging="283"/>
        <w:jc w:val="both"/>
        <w:rPr>
          <w:rFonts w:ascii="Times New Roman" w:hAnsi="Times New Roman" w:cs="Times New Roman"/>
          <w:sz w:val="24"/>
          <w:szCs w:val="24"/>
        </w:rPr>
      </w:pPr>
      <w:r w:rsidRPr="006C2866">
        <w:rPr>
          <w:rFonts w:ascii="Times New Roman" w:hAnsi="Times New Roman" w:cs="Times New Roman"/>
          <w:sz w:val="24"/>
          <w:szCs w:val="24"/>
        </w:rPr>
        <w:t>nastąpiła zmiana siedziby lub miejsca stałego pobytu, nazwy lub formy prawnej podmiotu powierzającego wykonywanie pracy cudzoziemcowi lub przejęcie zakładu pracy lub jego</w:t>
      </w:r>
      <w:r w:rsidR="006443F8" w:rsidRPr="006C2866">
        <w:rPr>
          <w:rFonts w:ascii="Times New Roman" w:hAnsi="Times New Roman" w:cs="Times New Roman"/>
          <w:sz w:val="24"/>
          <w:szCs w:val="24"/>
        </w:rPr>
        <w:t xml:space="preserve"> części przez innego pracodawcę,</w:t>
      </w:r>
    </w:p>
    <w:p w:rsidR="00912744" w:rsidRPr="006C2866" w:rsidRDefault="00912744" w:rsidP="00A84B7C">
      <w:pPr>
        <w:numPr>
          <w:ilvl w:val="0"/>
          <w:numId w:val="7"/>
        </w:numPr>
        <w:shd w:val="clear" w:color="auto" w:fill="FFFFFF"/>
        <w:tabs>
          <w:tab w:val="clear" w:pos="786"/>
          <w:tab w:val="num" w:pos="0"/>
        </w:tabs>
        <w:spacing w:after="0" w:line="240" w:lineRule="auto"/>
        <w:ind w:left="567" w:hanging="283"/>
        <w:jc w:val="both"/>
        <w:rPr>
          <w:rFonts w:ascii="Times New Roman" w:hAnsi="Times New Roman" w:cs="Times New Roman"/>
          <w:sz w:val="24"/>
          <w:szCs w:val="24"/>
        </w:rPr>
      </w:pPr>
      <w:r w:rsidRPr="006C2866">
        <w:rPr>
          <w:rFonts w:ascii="Times New Roman" w:hAnsi="Times New Roman" w:cs="Times New Roman"/>
          <w:sz w:val="24"/>
          <w:szCs w:val="24"/>
        </w:rPr>
        <w:t>nastąpiło przejście zakładu pracy lub j</w:t>
      </w:r>
      <w:r w:rsidR="006443F8" w:rsidRPr="006C2866">
        <w:rPr>
          <w:rFonts w:ascii="Times New Roman" w:hAnsi="Times New Roman" w:cs="Times New Roman"/>
          <w:sz w:val="24"/>
          <w:szCs w:val="24"/>
        </w:rPr>
        <w:t>ego części na innego pracodawcę,</w:t>
      </w:r>
    </w:p>
    <w:p w:rsidR="00912744" w:rsidRPr="006C2866" w:rsidRDefault="00912744" w:rsidP="00A84B7C">
      <w:pPr>
        <w:numPr>
          <w:ilvl w:val="0"/>
          <w:numId w:val="7"/>
        </w:numPr>
        <w:shd w:val="clear" w:color="auto" w:fill="FFFFFF"/>
        <w:tabs>
          <w:tab w:val="clear" w:pos="786"/>
          <w:tab w:val="num" w:pos="0"/>
        </w:tabs>
        <w:spacing w:after="0" w:line="240" w:lineRule="auto"/>
        <w:ind w:left="567" w:hanging="283"/>
        <w:jc w:val="both"/>
        <w:rPr>
          <w:rFonts w:ascii="Times New Roman" w:hAnsi="Times New Roman" w:cs="Times New Roman"/>
          <w:sz w:val="24"/>
          <w:szCs w:val="24"/>
        </w:rPr>
      </w:pPr>
      <w:r w:rsidRPr="006C2866">
        <w:rPr>
          <w:rFonts w:ascii="Times New Roman" w:hAnsi="Times New Roman" w:cs="Times New Roman"/>
          <w:sz w:val="24"/>
          <w:szCs w:val="24"/>
        </w:rPr>
        <w:t>podmiot powierzający wykonywanie pracy cudzoziemcowi i cudzoziemiec zawarli umowę o pra</w:t>
      </w:r>
      <w:r w:rsidR="006443F8" w:rsidRPr="006C2866">
        <w:rPr>
          <w:rFonts w:ascii="Times New Roman" w:hAnsi="Times New Roman" w:cs="Times New Roman"/>
          <w:sz w:val="24"/>
          <w:szCs w:val="24"/>
        </w:rPr>
        <w:t>cę zamiast umowy cywilnoprawnej,</w:t>
      </w:r>
    </w:p>
    <w:p w:rsidR="00912744" w:rsidRPr="006C2866" w:rsidRDefault="00912744" w:rsidP="00A84B7C">
      <w:pPr>
        <w:numPr>
          <w:ilvl w:val="0"/>
          <w:numId w:val="7"/>
        </w:numPr>
        <w:shd w:val="clear" w:color="auto" w:fill="FFFFFF"/>
        <w:tabs>
          <w:tab w:val="clear" w:pos="786"/>
          <w:tab w:val="num" w:pos="0"/>
        </w:tabs>
        <w:spacing w:after="120" w:line="240" w:lineRule="auto"/>
        <w:ind w:left="568" w:hanging="284"/>
        <w:jc w:val="both"/>
        <w:rPr>
          <w:rFonts w:ascii="Times New Roman" w:hAnsi="Times New Roman" w:cs="Times New Roman"/>
          <w:sz w:val="24"/>
          <w:szCs w:val="24"/>
        </w:rPr>
      </w:pPr>
      <w:r w:rsidRPr="006C2866">
        <w:rPr>
          <w:rFonts w:ascii="Times New Roman" w:hAnsi="Times New Roman" w:cs="Times New Roman"/>
          <w:sz w:val="24"/>
          <w:szCs w:val="24"/>
        </w:rPr>
        <w:t>cudzoziemiec jest pracownikiem tymczasowym, skierowanym przez pracodawcę do innego pracodawcy użytkownika, niż określony w oświadczeniu, jeżeli dane dotyczące pracy oferowanej cudzoziemcowi określone w oświadczeniu, z wyjątkiem miejsca wykonywania pracy, nie uległy zmianie.</w:t>
      </w:r>
    </w:p>
    <w:p w:rsidR="00CA174C" w:rsidRPr="006C2866" w:rsidRDefault="00CA174C" w:rsidP="00A84B7C">
      <w:pPr>
        <w:spacing w:after="0" w:line="240" w:lineRule="auto"/>
        <w:jc w:val="both"/>
        <w:rPr>
          <w:rFonts w:ascii="Times New Roman" w:hAnsi="Times New Roman" w:cs="Times New Roman"/>
          <w:sz w:val="24"/>
          <w:szCs w:val="24"/>
        </w:rPr>
      </w:pPr>
    </w:p>
    <w:p w:rsidR="00CA174C" w:rsidRPr="006C2866" w:rsidRDefault="005C5B1E" w:rsidP="00A84B7C">
      <w:pPr>
        <w:shd w:val="clear" w:color="auto" w:fill="FFFFFF"/>
        <w:spacing w:after="0"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b/>
          <w:bCs/>
          <w:sz w:val="24"/>
          <w:szCs w:val="24"/>
          <w:lang w:eastAsia="pl-PL"/>
        </w:rPr>
        <w:t>Obowiązki pracodawcy w związku z powierzaniem pracy na podstawie oświadczenia</w:t>
      </w:r>
    </w:p>
    <w:p w:rsidR="00F0447A" w:rsidRPr="006C2866" w:rsidRDefault="00F0447A" w:rsidP="00A84B7C">
      <w:pPr>
        <w:shd w:val="clear" w:color="auto" w:fill="FFFFFF"/>
        <w:spacing w:before="225" w:after="0" w:line="240" w:lineRule="auto"/>
        <w:jc w:val="both"/>
        <w:outlineLvl w:val="2"/>
        <w:rPr>
          <w:rFonts w:ascii="Times New Roman" w:eastAsia="Times New Roman" w:hAnsi="Times New Roman" w:cs="Times New Roman"/>
          <w:bCs/>
          <w:sz w:val="24"/>
          <w:szCs w:val="24"/>
          <w:lang w:eastAsia="pl-PL"/>
        </w:rPr>
      </w:pPr>
      <w:r w:rsidRPr="006C2866">
        <w:rPr>
          <w:rFonts w:ascii="Times New Roman" w:eastAsia="Times New Roman" w:hAnsi="Times New Roman" w:cs="Times New Roman"/>
          <w:bCs/>
          <w:sz w:val="24"/>
          <w:szCs w:val="24"/>
          <w:lang w:eastAsia="pl-PL"/>
        </w:rPr>
        <w:t>Podmiot powierzający wykonywanie pracy cudzoziemcowi, którego oświadczenie o powierzeniu wykonywania pracy cudzoziemcowi zostało wpisane do ewidencji oświadczeń, pisemnie powiadamia właściwy powiatowy urząd pracy o:</w:t>
      </w:r>
    </w:p>
    <w:p w:rsidR="00F0447A" w:rsidRPr="006C2866" w:rsidRDefault="00F0447A" w:rsidP="00A84B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podjęciu pracy przez cudzoziemca najp</w:t>
      </w:r>
      <w:r w:rsidR="00AA6FEC" w:rsidRPr="006C2866">
        <w:rPr>
          <w:rFonts w:ascii="Times New Roman" w:eastAsia="Times New Roman" w:hAnsi="Times New Roman" w:cs="Times New Roman"/>
          <w:sz w:val="24"/>
          <w:szCs w:val="24"/>
          <w:lang w:eastAsia="pl-PL"/>
        </w:rPr>
        <w:t>óźniej w dniu rozpoczęcia pracy,</w:t>
      </w:r>
    </w:p>
    <w:p w:rsidR="00F0447A" w:rsidRPr="006C2866" w:rsidRDefault="00F0447A" w:rsidP="00A84B7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sz w:val="24"/>
          <w:szCs w:val="24"/>
          <w:lang w:eastAsia="pl-PL"/>
        </w:rPr>
        <w:t>niepodjęciu pracy przez cudzoziemca w terminie 7 dni od daty rozpoczęcia pracy określonego w ewidencji oświadczeń.</w:t>
      </w:r>
    </w:p>
    <w:p w:rsidR="00DF211D" w:rsidRPr="006C2866" w:rsidRDefault="00F0447A" w:rsidP="00A84B7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6C2866">
        <w:rPr>
          <w:rFonts w:ascii="Times New Roman" w:eastAsia="Times New Roman" w:hAnsi="Times New Roman" w:cs="Times New Roman"/>
          <w:bCs/>
          <w:sz w:val="24"/>
          <w:szCs w:val="24"/>
          <w:lang w:eastAsia="pl-PL"/>
        </w:rPr>
        <w:t>Niedopełnienie obowiązku informowania o podję</w:t>
      </w:r>
      <w:r w:rsidR="00AA6FEC" w:rsidRPr="006C2866">
        <w:rPr>
          <w:rFonts w:ascii="Times New Roman" w:eastAsia="Times New Roman" w:hAnsi="Times New Roman" w:cs="Times New Roman"/>
          <w:bCs/>
          <w:sz w:val="24"/>
          <w:szCs w:val="24"/>
          <w:lang w:eastAsia="pl-PL"/>
        </w:rPr>
        <w:t xml:space="preserve">ciu lub niepodjęciu pracy przez </w:t>
      </w:r>
      <w:r w:rsidRPr="006C2866">
        <w:rPr>
          <w:rFonts w:ascii="Times New Roman" w:eastAsia="Times New Roman" w:hAnsi="Times New Roman" w:cs="Times New Roman"/>
          <w:bCs/>
          <w:sz w:val="24"/>
          <w:szCs w:val="24"/>
          <w:lang w:eastAsia="pl-PL"/>
        </w:rPr>
        <w:t>cudzoziemca podlega karze grzywny.</w:t>
      </w:r>
    </w:p>
    <w:p w:rsidR="00DF211D" w:rsidRPr="006C2866" w:rsidRDefault="00DF211D" w:rsidP="00A84B7C">
      <w:pPr>
        <w:shd w:val="clear" w:color="auto" w:fill="FFFFFF"/>
        <w:spacing w:after="120" w:line="240" w:lineRule="auto"/>
        <w:jc w:val="both"/>
        <w:rPr>
          <w:rFonts w:ascii="Times New Roman" w:eastAsia="Times New Roman" w:hAnsi="Times New Roman" w:cs="Times New Roman"/>
          <w:sz w:val="24"/>
          <w:szCs w:val="24"/>
          <w:lang w:eastAsia="pl-PL"/>
        </w:rPr>
      </w:pPr>
      <w:r w:rsidRPr="006C2866">
        <w:rPr>
          <w:rFonts w:ascii="Times New Roman" w:hAnsi="Times New Roman" w:cs="Times New Roman"/>
          <w:sz w:val="24"/>
          <w:szCs w:val="24"/>
          <w:lang w:eastAsia="pl-PL"/>
        </w:rPr>
        <w:t>Pracodawca </w:t>
      </w:r>
      <w:r w:rsidRPr="006C2866">
        <w:rPr>
          <w:rFonts w:ascii="Times New Roman" w:hAnsi="Times New Roman" w:cs="Times New Roman"/>
          <w:bCs/>
          <w:sz w:val="24"/>
          <w:szCs w:val="24"/>
          <w:lang w:eastAsia="pl-PL"/>
        </w:rPr>
        <w:t>ma obowiązek</w:t>
      </w:r>
      <w:r w:rsidRPr="006C2866">
        <w:rPr>
          <w:rFonts w:ascii="Times New Roman" w:hAnsi="Times New Roman" w:cs="Times New Roman"/>
          <w:sz w:val="24"/>
          <w:szCs w:val="24"/>
          <w:lang w:eastAsia="pl-PL"/>
        </w:rPr>
        <w:t> zawarcia umowy pisemnej z cudzoziemcem, a wcześniej przedstawić mu jej tłumaczenie na język zrozumiały dla cudzoziemca zgodnie z warunkami określonymi w oświadczeniu. W umowie podmiot jest zobowiązany uwzględnić warunki zawarte w oświadczeniu.</w:t>
      </w:r>
    </w:p>
    <w:p w:rsidR="00E71133" w:rsidRPr="006C2866" w:rsidRDefault="00DF211D" w:rsidP="00A84B7C">
      <w:pPr>
        <w:shd w:val="clear" w:color="auto" w:fill="FFFFFF"/>
        <w:spacing w:after="120" w:line="240" w:lineRule="auto"/>
        <w:jc w:val="both"/>
        <w:rPr>
          <w:rFonts w:ascii="Times New Roman" w:eastAsia="Times New Roman" w:hAnsi="Times New Roman" w:cs="Times New Roman"/>
          <w:sz w:val="24"/>
          <w:szCs w:val="24"/>
          <w:lang w:eastAsia="pl-PL"/>
        </w:rPr>
      </w:pPr>
      <w:r w:rsidRPr="006C2866">
        <w:rPr>
          <w:rFonts w:ascii="Times New Roman" w:hAnsi="Times New Roman" w:cs="Times New Roman"/>
          <w:sz w:val="24"/>
          <w:szCs w:val="24"/>
          <w:lang w:eastAsia="pl-PL"/>
        </w:rPr>
        <w:lastRenderedPageBreak/>
        <w:t>Pracodawca ma obowiązek przestrzegania wszystkich obowiązków wynikających z powierzania pracy, takich samych jak w przypadku polskich pracowników (np. zgłoszenie do ubezpieczeń społecznych w ciągu 7 dni, gdy dana umowa podlega ubezpieczeniom, np. umowa o pracę, zlecenia czy agencyjna), a także obowiązków związanych z zatrudnieniem cudzoziemca wynikających z innych przepisów (np. przechowywanie kopii dokumentu pobytowego cudzoziemca).</w:t>
      </w:r>
    </w:p>
    <w:p w:rsidR="00E71133" w:rsidRPr="006C2866" w:rsidRDefault="00C76960" w:rsidP="00A84B7C">
      <w:pPr>
        <w:shd w:val="clear" w:color="auto" w:fill="FFFFFF"/>
        <w:spacing w:after="0" w:line="240" w:lineRule="auto"/>
        <w:jc w:val="both"/>
        <w:rPr>
          <w:rFonts w:ascii="Times New Roman" w:hAnsi="Times New Roman" w:cs="Times New Roman"/>
          <w:b/>
          <w:sz w:val="24"/>
          <w:szCs w:val="24"/>
          <w:lang w:eastAsia="pl-PL"/>
        </w:rPr>
      </w:pPr>
      <w:r w:rsidRPr="006C2866">
        <w:rPr>
          <w:rFonts w:ascii="Times New Roman" w:hAnsi="Times New Roman" w:cs="Times New Roman"/>
          <w:b/>
          <w:sz w:val="24"/>
          <w:szCs w:val="24"/>
          <w:lang w:eastAsia="pl-PL"/>
        </w:rPr>
        <w:t xml:space="preserve">Zliczanie </w:t>
      </w:r>
      <w:r w:rsidR="00E71133" w:rsidRPr="006C2866">
        <w:rPr>
          <w:rFonts w:ascii="Times New Roman" w:hAnsi="Times New Roman" w:cs="Times New Roman"/>
          <w:b/>
          <w:sz w:val="24"/>
          <w:szCs w:val="24"/>
          <w:lang w:eastAsia="pl-PL"/>
        </w:rPr>
        <w:t>okresów wykonywania pracy na podstawie oświadczenia</w:t>
      </w:r>
    </w:p>
    <w:p w:rsidR="00C76960" w:rsidRPr="006C2866" w:rsidRDefault="00E71133" w:rsidP="00A84B7C">
      <w:pPr>
        <w:shd w:val="clear" w:color="auto" w:fill="FFFFFF"/>
        <w:spacing w:after="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 xml:space="preserve">Okres wykonywania pracy przez cudzoziemca nie może przekraczać 6 miesięcy w ciągu kolejnych 12 miesięcy, niezależnie od liczby pracodawców powierzających mu pracę na podstawie oświadczenia. Przy sumowaniu okresów wykonywania pracy na podstawie oświadczenia pod uwagę będą brane okresy, na jakie oświadczenie zostało zarejestrowane. </w:t>
      </w:r>
    </w:p>
    <w:p w:rsidR="00C76960" w:rsidRPr="006C2866" w:rsidRDefault="00C76960" w:rsidP="00A84B7C">
      <w:pPr>
        <w:shd w:val="clear" w:color="auto" w:fill="FFFFFF"/>
        <w:spacing w:after="0" w:line="240" w:lineRule="auto"/>
        <w:jc w:val="both"/>
        <w:rPr>
          <w:rFonts w:ascii="Times New Roman" w:hAnsi="Times New Roman" w:cs="Times New Roman"/>
          <w:sz w:val="24"/>
          <w:szCs w:val="24"/>
          <w:lang w:eastAsia="pl-PL"/>
        </w:rPr>
      </w:pPr>
    </w:p>
    <w:p w:rsidR="00E71133" w:rsidRPr="006C2866" w:rsidRDefault="00E71133" w:rsidP="00A84B7C">
      <w:pPr>
        <w:shd w:val="clear" w:color="auto" w:fill="FFFFFF"/>
        <w:spacing w:after="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Jeżeli pracodawca nie wypełni obowiązków informacyjnych o podjęciu lub niepodjęciu przez cudzoziemca pracy, stosuje się domniemanie co do terminu podjęcia pracy (że praca była wykonywana od dnia wskazanego przy wpisaniu oświadczenia do ewidencji), chyba że z okoliczności wynika, że było inaczej np. cudzoziemiec wjechał na terytorium RP później i jest to poświadczone pieczęcią w paszporcie.</w:t>
      </w:r>
    </w:p>
    <w:p w:rsidR="00E71133" w:rsidRPr="006C2866" w:rsidRDefault="00E71133" w:rsidP="00A84B7C">
      <w:pPr>
        <w:shd w:val="clear" w:color="auto" w:fill="FFFFFF"/>
        <w:spacing w:after="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 </w:t>
      </w:r>
      <w:bookmarkStart w:id="0" w:name="_GoBack"/>
      <w:bookmarkEnd w:id="0"/>
    </w:p>
    <w:p w:rsidR="00E71133" w:rsidRPr="006C2866" w:rsidRDefault="00E71133" w:rsidP="00A84B7C">
      <w:pPr>
        <w:shd w:val="clear" w:color="auto" w:fill="FFFFFF"/>
        <w:spacing w:after="120" w:line="240" w:lineRule="auto"/>
        <w:jc w:val="both"/>
        <w:rPr>
          <w:rFonts w:ascii="Times New Roman" w:hAnsi="Times New Roman" w:cs="Times New Roman"/>
          <w:b/>
          <w:sz w:val="24"/>
          <w:szCs w:val="24"/>
          <w:lang w:eastAsia="pl-PL"/>
        </w:rPr>
      </w:pPr>
      <w:r w:rsidRPr="006C2866">
        <w:rPr>
          <w:rFonts w:ascii="Times New Roman" w:hAnsi="Times New Roman" w:cs="Times New Roman"/>
          <w:b/>
          <w:sz w:val="24"/>
          <w:szCs w:val="24"/>
          <w:lang w:eastAsia="pl-PL"/>
        </w:rPr>
        <w:t>Agencje pracy</w:t>
      </w:r>
      <w:r w:rsidR="00B425BE" w:rsidRPr="006C2866">
        <w:rPr>
          <w:rFonts w:ascii="Times New Roman" w:hAnsi="Times New Roman" w:cs="Times New Roman"/>
          <w:b/>
          <w:sz w:val="24"/>
          <w:szCs w:val="24"/>
          <w:lang w:eastAsia="pl-PL"/>
        </w:rPr>
        <w:t xml:space="preserve"> tymczasowej</w:t>
      </w:r>
    </w:p>
    <w:p w:rsidR="00E71133" w:rsidRDefault="00E71133" w:rsidP="00A84B7C">
      <w:pPr>
        <w:shd w:val="clear" w:color="auto" w:fill="FFFFFF"/>
        <w:spacing w:after="0" w:line="240" w:lineRule="auto"/>
        <w:jc w:val="both"/>
        <w:rPr>
          <w:rFonts w:ascii="Times New Roman" w:hAnsi="Times New Roman" w:cs="Times New Roman"/>
          <w:sz w:val="24"/>
          <w:szCs w:val="24"/>
          <w:lang w:eastAsia="pl-PL"/>
        </w:rPr>
      </w:pPr>
      <w:r w:rsidRPr="006C2866">
        <w:rPr>
          <w:rFonts w:ascii="Times New Roman" w:hAnsi="Times New Roman" w:cs="Times New Roman"/>
          <w:sz w:val="24"/>
          <w:szCs w:val="24"/>
          <w:lang w:eastAsia="pl-PL"/>
        </w:rPr>
        <w:t>Dla agencji pracy przewidziano odrębny wzór oświadczenia. Wprowadzono również możliwość zmiany pracodawcy użytkownika bez konieczności rejestracji nowego oświadczenia, jeżeli warunki pracy, z wyjątkiem miejsca wykonywania pracy, nie uległy zmianie.</w:t>
      </w:r>
    </w:p>
    <w:p w:rsidR="00001011" w:rsidRDefault="00001011" w:rsidP="00A84B7C">
      <w:pPr>
        <w:shd w:val="clear" w:color="auto" w:fill="FFFFFF"/>
        <w:spacing w:after="0" w:line="240" w:lineRule="auto"/>
        <w:jc w:val="both"/>
        <w:rPr>
          <w:rFonts w:ascii="Times New Roman" w:hAnsi="Times New Roman" w:cs="Times New Roman"/>
          <w:sz w:val="24"/>
          <w:szCs w:val="24"/>
          <w:lang w:eastAsia="pl-PL"/>
        </w:rPr>
      </w:pPr>
    </w:p>
    <w:p w:rsidR="00E71133" w:rsidRPr="006C2866" w:rsidRDefault="00001011" w:rsidP="00001011">
      <w:pPr>
        <w:spacing w:after="120" w:line="240" w:lineRule="auto"/>
        <w:jc w:val="both"/>
        <w:rPr>
          <w:rFonts w:ascii="Times New Roman" w:hAnsi="Times New Roman" w:cs="Times New Roman"/>
          <w:sz w:val="24"/>
          <w:szCs w:val="24"/>
        </w:rPr>
      </w:pPr>
      <w:r w:rsidRPr="006C2866">
        <w:rPr>
          <w:rFonts w:ascii="Times New Roman" w:hAnsi="Times New Roman" w:cs="Times New Roman"/>
          <w:sz w:val="24"/>
          <w:szCs w:val="24"/>
        </w:rPr>
        <w:t>Oświadczenie</w:t>
      </w:r>
      <w:r>
        <w:rPr>
          <w:rFonts w:ascii="Times New Roman" w:hAnsi="Times New Roman" w:cs="Times New Roman"/>
          <w:sz w:val="24"/>
          <w:szCs w:val="24"/>
        </w:rPr>
        <w:t xml:space="preserve"> </w:t>
      </w:r>
      <w:r w:rsidRPr="006C2866">
        <w:rPr>
          <w:rFonts w:ascii="Times New Roman" w:hAnsi="Times New Roman" w:cs="Times New Roman"/>
          <w:sz w:val="24"/>
          <w:szCs w:val="24"/>
        </w:rPr>
        <w:t>o powierzeniu wykonywania pracy cudzoziemcowi w formie papierowej należy złożyć w siedzibie urzędu przy ul. Żeromskiego 18, pokój nr 7 w godzinach 8:00 – 15:00.</w:t>
      </w:r>
    </w:p>
    <w:p w:rsidR="00EB4C77" w:rsidRPr="006C2866" w:rsidRDefault="00F0447A" w:rsidP="00A84B7C">
      <w:pPr>
        <w:spacing w:after="120" w:line="240" w:lineRule="auto"/>
        <w:jc w:val="both"/>
        <w:rPr>
          <w:rFonts w:ascii="Times New Roman" w:hAnsi="Times New Roman" w:cs="Times New Roman"/>
          <w:sz w:val="24"/>
          <w:szCs w:val="24"/>
        </w:rPr>
      </w:pPr>
      <w:r w:rsidRPr="006C2866">
        <w:rPr>
          <w:rFonts w:ascii="Times New Roman" w:hAnsi="Times New Roman" w:cs="Times New Roman"/>
          <w:sz w:val="24"/>
          <w:szCs w:val="24"/>
        </w:rPr>
        <w:t xml:space="preserve">Oświadczenie można wypełnić i wysłać za pośrednictwem portalu praca.gov.pl. Dokumenty składane elektronicznie powinny być opatrzone kwalifikowanym podpisem elektronicznym albo podpisem potwierdzonym profilem zaufanym </w:t>
      </w:r>
      <w:proofErr w:type="spellStart"/>
      <w:r w:rsidRPr="006C2866">
        <w:rPr>
          <w:rFonts w:ascii="Times New Roman" w:hAnsi="Times New Roman" w:cs="Times New Roman"/>
          <w:sz w:val="24"/>
          <w:szCs w:val="24"/>
        </w:rPr>
        <w:t>ePUAP</w:t>
      </w:r>
      <w:proofErr w:type="spellEnd"/>
      <w:r w:rsidRPr="006C2866">
        <w:rPr>
          <w:rFonts w:ascii="Times New Roman" w:hAnsi="Times New Roman" w:cs="Times New Roman"/>
          <w:sz w:val="24"/>
          <w:szCs w:val="24"/>
        </w:rPr>
        <w:t xml:space="preserve">. </w:t>
      </w:r>
    </w:p>
    <w:p w:rsidR="00F0447A" w:rsidRPr="006C2866" w:rsidRDefault="00F0447A" w:rsidP="00A84B7C">
      <w:pPr>
        <w:spacing w:after="120" w:line="240" w:lineRule="auto"/>
        <w:jc w:val="both"/>
        <w:rPr>
          <w:rFonts w:ascii="Times New Roman" w:hAnsi="Times New Roman" w:cs="Times New Roman"/>
          <w:b/>
          <w:i/>
          <w:sz w:val="24"/>
          <w:szCs w:val="24"/>
        </w:rPr>
      </w:pPr>
      <w:r w:rsidRPr="006C2866">
        <w:rPr>
          <w:rFonts w:ascii="Times New Roman" w:hAnsi="Times New Roman" w:cs="Times New Roman"/>
          <w:b/>
          <w:i/>
          <w:sz w:val="24"/>
          <w:szCs w:val="24"/>
        </w:rPr>
        <w:t xml:space="preserve">Oświadczenia składane w formie elektroniczne bez kwalifikowanego podpisu elektronicznego lub zaufanego profilu </w:t>
      </w:r>
      <w:proofErr w:type="spellStart"/>
      <w:r w:rsidRPr="006C2866">
        <w:rPr>
          <w:rFonts w:ascii="Times New Roman" w:hAnsi="Times New Roman" w:cs="Times New Roman"/>
          <w:b/>
          <w:i/>
          <w:sz w:val="24"/>
          <w:szCs w:val="24"/>
        </w:rPr>
        <w:t>ePUAP</w:t>
      </w:r>
      <w:proofErr w:type="spellEnd"/>
      <w:r w:rsidRPr="006C2866">
        <w:rPr>
          <w:rFonts w:ascii="Times New Roman" w:hAnsi="Times New Roman" w:cs="Times New Roman"/>
          <w:b/>
          <w:i/>
          <w:sz w:val="24"/>
          <w:szCs w:val="24"/>
        </w:rPr>
        <w:t xml:space="preserve"> nie będą rozpatrywane.</w:t>
      </w:r>
    </w:p>
    <w:p w:rsidR="005C086A" w:rsidRPr="006C2866" w:rsidRDefault="002A380E" w:rsidP="00A84B7C">
      <w:p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Podstawa</w:t>
      </w:r>
      <w:r w:rsidR="00F0447A" w:rsidRPr="006C2866">
        <w:rPr>
          <w:rFonts w:ascii="Times New Roman" w:hAnsi="Times New Roman" w:cs="Times New Roman"/>
          <w:sz w:val="24"/>
          <w:szCs w:val="24"/>
        </w:rPr>
        <w:t xml:space="preserve"> prawn</w:t>
      </w:r>
      <w:r w:rsidRPr="006C2866">
        <w:rPr>
          <w:rFonts w:ascii="Times New Roman" w:hAnsi="Times New Roman" w:cs="Times New Roman"/>
          <w:sz w:val="24"/>
          <w:szCs w:val="24"/>
        </w:rPr>
        <w:t>a</w:t>
      </w:r>
      <w:r w:rsidR="00F0447A" w:rsidRPr="006C2866">
        <w:rPr>
          <w:rFonts w:ascii="Times New Roman" w:hAnsi="Times New Roman" w:cs="Times New Roman"/>
          <w:sz w:val="24"/>
          <w:szCs w:val="24"/>
        </w:rPr>
        <w:t>:</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Ustawa z dnia 20 kwietnia 2004 r. o promocji zatrudnienia i instytucjach rynku pracy</w:t>
      </w:r>
      <w:r w:rsidR="002749C9" w:rsidRPr="006C2866">
        <w:rPr>
          <w:rFonts w:ascii="Times New Roman" w:hAnsi="Times New Roman" w:cs="Times New Roman"/>
          <w:sz w:val="24"/>
          <w:szCs w:val="24"/>
        </w:rPr>
        <w:br/>
      </w:r>
      <w:r w:rsidRPr="006C2866">
        <w:rPr>
          <w:rFonts w:ascii="Times New Roman" w:hAnsi="Times New Roman" w:cs="Times New Roman"/>
          <w:sz w:val="24"/>
          <w:szCs w:val="24"/>
        </w:rPr>
        <w:t xml:space="preserve">( Dz. U. z 2017 r. </w:t>
      </w:r>
      <w:proofErr w:type="spellStart"/>
      <w:r w:rsidRPr="006C2866">
        <w:rPr>
          <w:rFonts w:ascii="Times New Roman" w:hAnsi="Times New Roman" w:cs="Times New Roman"/>
          <w:sz w:val="24"/>
          <w:szCs w:val="24"/>
        </w:rPr>
        <w:t>poz</w:t>
      </w:r>
      <w:proofErr w:type="spellEnd"/>
      <w:r w:rsidRPr="006C2866">
        <w:rPr>
          <w:rFonts w:ascii="Times New Roman" w:hAnsi="Times New Roman" w:cs="Times New Roman"/>
          <w:sz w:val="24"/>
          <w:szCs w:val="24"/>
        </w:rPr>
        <w:t xml:space="preserve"> 1065, z </w:t>
      </w:r>
      <w:proofErr w:type="spellStart"/>
      <w:r w:rsidRPr="006C2866">
        <w:rPr>
          <w:rFonts w:ascii="Times New Roman" w:hAnsi="Times New Roman" w:cs="Times New Roman"/>
          <w:sz w:val="24"/>
          <w:szCs w:val="24"/>
        </w:rPr>
        <w:t>późn</w:t>
      </w:r>
      <w:proofErr w:type="spellEnd"/>
      <w:r w:rsidRPr="006C2866">
        <w:rPr>
          <w:rFonts w:ascii="Times New Roman" w:hAnsi="Times New Roman" w:cs="Times New Roman"/>
          <w:sz w:val="24"/>
          <w:szCs w:val="24"/>
        </w:rPr>
        <w:t>. zm.).</w:t>
      </w:r>
    </w:p>
    <w:p w:rsidR="005C086A" w:rsidRPr="006C2866" w:rsidRDefault="002A380E"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Ustawa z dnia 12 grudnia 2013 r. o cudzoziemcach - t</w:t>
      </w:r>
      <w:r w:rsidR="002749C9" w:rsidRPr="006C2866">
        <w:rPr>
          <w:rFonts w:ascii="Times New Roman" w:hAnsi="Times New Roman" w:cs="Times New Roman"/>
          <w:sz w:val="24"/>
          <w:szCs w:val="24"/>
        </w:rPr>
        <w:t>ekst jednolity (Dz. U. z 2017r.</w:t>
      </w:r>
      <w:r w:rsidRPr="006C2866">
        <w:rPr>
          <w:rFonts w:ascii="Times New Roman" w:hAnsi="Times New Roman" w:cs="Times New Roman"/>
          <w:sz w:val="24"/>
          <w:szCs w:val="24"/>
        </w:rPr>
        <w:t xml:space="preserve"> poz. 2206).</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Ustawa z dnia 15 czerwca 2012 r., o skutkach powierzenia wykonywania pracy cudzoziemcom przebywającym nielegalnie na terytorium Polski (Dz. U. 2012 r. poz.769).</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Ustawa z dnia 14 czerwca 1960 r. Kodeks postępowania administracyjnego (Dz. U.</w:t>
      </w:r>
      <w:r w:rsidR="002749C9" w:rsidRPr="006C2866">
        <w:rPr>
          <w:rFonts w:ascii="Times New Roman" w:hAnsi="Times New Roman" w:cs="Times New Roman"/>
          <w:sz w:val="24"/>
          <w:szCs w:val="24"/>
        </w:rPr>
        <w:br/>
      </w:r>
      <w:r w:rsidRPr="006C2866">
        <w:rPr>
          <w:rFonts w:ascii="Times New Roman" w:hAnsi="Times New Roman" w:cs="Times New Roman"/>
          <w:sz w:val="24"/>
          <w:szCs w:val="24"/>
        </w:rPr>
        <w:t>z 2017 r. poz. 1257) .</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Rozporządzenie Ministra Rodziny, Pracy i Polityki Społecznej z dnia 7 grudnia 2017 r. w sprawie wydawania zezwolenia na pracę cudzoziemca oraz wpisu oświadczenia</w:t>
      </w:r>
      <w:r w:rsidR="002749C9" w:rsidRPr="006C2866">
        <w:rPr>
          <w:rFonts w:ascii="Times New Roman" w:hAnsi="Times New Roman" w:cs="Times New Roman"/>
          <w:sz w:val="24"/>
          <w:szCs w:val="24"/>
        </w:rPr>
        <w:br/>
      </w:r>
      <w:r w:rsidRPr="006C2866">
        <w:rPr>
          <w:rFonts w:ascii="Times New Roman" w:hAnsi="Times New Roman" w:cs="Times New Roman"/>
          <w:sz w:val="24"/>
          <w:szCs w:val="24"/>
        </w:rPr>
        <w:t>o powierzeniu wykonywania pracy cudzoziemco</w:t>
      </w:r>
      <w:r w:rsidR="002749C9" w:rsidRPr="006C2866">
        <w:rPr>
          <w:rFonts w:ascii="Times New Roman" w:hAnsi="Times New Roman" w:cs="Times New Roman"/>
          <w:sz w:val="24"/>
          <w:szCs w:val="24"/>
        </w:rPr>
        <w:t xml:space="preserve">wi do ewidencji oświadczeń (Dz. U. 2017 </w:t>
      </w:r>
      <w:r w:rsidRPr="006C2866">
        <w:rPr>
          <w:rFonts w:ascii="Times New Roman" w:hAnsi="Times New Roman" w:cs="Times New Roman"/>
          <w:sz w:val="24"/>
          <w:szCs w:val="24"/>
        </w:rPr>
        <w:t>r. poz.</w:t>
      </w:r>
      <w:r w:rsidR="002749C9" w:rsidRPr="006C2866">
        <w:rPr>
          <w:rFonts w:ascii="Times New Roman" w:hAnsi="Times New Roman" w:cs="Times New Roman"/>
          <w:sz w:val="24"/>
          <w:szCs w:val="24"/>
        </w:rPr>
        <w:t xml:space="preserve"> </w:t>
      </w:r>
      <w:r w:rsidRPr="006C2866">
        <w:rPr>
          <w:rFonts w:ascii="Times New Roman" w:hAnsi="Times New Roman" w:cs="Times New Roman"/>
          <w:sz w:val="24"/>
          <w:szCs w:val="24"/>
        </w:rPr>
        <w:t>2345).</w:t>
      </w:r>
    </w:p>
    <w:p w:rsidR="005C086A" w:rsidRPr="006C2866" w:rsidRDefault="002749C9"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lastRenderedPageBreak/>
        <w:t>Rozporządzenie Ministra Rodziny, Pracy i Polityki Społecznej z dnia 8 grudnia 2017 r. zmieniające rozporządzenie w sprawie przypadków, w których powierzenie wykonywania pracy cudzoziemcowi na terytorium Rzeczypospolitej Polskiej jest dopuszczalne bez konieczności uzyskania zezwolenia na pracę (Dz. U. 2017 r. poz. 2346).</w:t>
      </w:r>
    </w:p>
    <w:p w:rsidR="005C086A" w:rsidRPr="006C2866" w:rsidRDefault="002749C9"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lang w:eastAsia="pl-PL"/>
        </w:rPr>
        <w:t>Rozporządzenie Ministra Rodziny, Pracy I Polityki Społecznej z dnia 8 grudnia 2017 r. zmieniające rozporządzenie w sprawie określenia przypadków, w których zezwolenie na pracę cudzoziemca jest wydawane bez względu na szczegółowe warunki wydawania zezwoleń na pracę cudzoziemców</w:t>
      </w:r>
      <w:r w:rsidRPr="006C2866">
        <w:rPr>
          <w:rFonts w:ascii="Times New Roman" w:hAnsi="Times New Roman" w:cs="Times New Roman"/>
          <w:sz w:val="24"/>
          <w:szCs w:val="24"/>
        </w:rPr>
        <w:t>(Dz. U. 2017 r. poz. 2347).</w:t>
      </w:r>
    </w:p>
    <w:p w:rsidR="005C086A" w:rsidRPr="006C2866" w:rsidRDefault="002749C9"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Rozporządzenie Ministra Rodziny, Pracy i Polityki Społecznej z dnia 8 grudnia 2017 r. w sprawie podklas działalności według Polskiej Klasyfikacji Działalności (PKD), w których wydawane są zezwolenia na pracę sezonową cudzoziemca (Dz. U. 2017 r. poz. 2348).</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Rozporządzenie Ministra Rodziny, Pracy i Polityki Społecznej z dnia 8 grudnia 2017 r.</w:t>
      </w:r>
      <w:r w:rsidR="005C086A" w:rsidRPr="006C2866">
        <w:rPr>
          <w:rFonts w:ascii="Times New Roman" w:hAnsi="Times New Roman" w:cs="Times New Roman"/>
          <w:sz w:val="24"/>
          <w:szCs w:val="24"/>
        </w:rPr>
        <w:t xml:space="preserve"> </w:t>
      </w:r>
      <w:r w:rsidRPr="006C2866">
        <w:rPr>
          <w:rFonts w:ascii="Times New Roman" w:hAnsi="Times New Roman" w:cs="Times New Roman"/>
          <w:sz w:val="24"/>
          <w:szCs w:val="24"/>
        </w:rPr>
        <w:t>w sprawie państw, do których obywateli stosuje się niektóre przepisy dotyczące zezwolenia na pracę sezonową oraz przepisy dotyczące oświadczenia o powierzeniu wykonywania pracy cudzoziemcowi (Dz. U. 2017 r. poz.</w:t>
      </w:r>
      <w:r w:rsidR="002749C9" w:rsidRPr="006C2866">
        <w:rPr>
          <w:rFonts w:ascii="Times New Roman" w:hAnsi="Times New Roman" w:cs="Times New Roman"/>
          <w:sz w:val="24"/>
          <w:szCs w:val="24"/>
        </w:rPr>
        <w:t xml:space="preserve"> </w:t>
      </w:r>
      <w:r w:rsidRPr="006C2866">
        <w:rPr>
          <w:rFonts w:ascii="Times New Roman" w:hAnsi="Times New Roman" w:cs="Times New Roman"/>
          <w:sz w:val="24"/>
          <w:szCs w:val="24"/>
        </w:rPr>
        <w:t>2349).</w:t>
      </w:r>
    </w:p>
    <w:p w:rsidR="005C086A" w:rsidRPr="006C2866" w:rsidRDefault="00F0447A" w:rsidP="00A84B7C">
      <w:pPr>
        <w:pStyle w:val="Akapitzlist"/>
        <w:numPr>
          <w:ilvl w:val="0"/>
          <w:numId w:val="26"/>
        </w:numPr>
        <w:shd w:val="clear" w:color="auto" w:fill="FFFFFF"/>
        <w:spacing w:before="225" w:after="0" w:line="240" w:lineRule="auto"/>
        <w:jc w:val="both"/>
        <w:outlineLvl w:val="2"/>
        <w:rPr>
          <w:rFonts w:ascii="Times New Roman" w:hAnsi="Times New Roman" w:cs="Times New Roman"/>
          <w:sz w:val="24"/>
          <w:szCs w:val="24"/>
        </w:rPr>
      </w:pPr>
      <w:r w:rsidRPr="006C2866">
        <w:rPr>
          <w:rFonts w:ascii="Times New Roman" w:hAnsi="Times New Roman" w:cs="Times New Roman"/>
          <w:sz w:val="24"/>
          <w:szCs w:val="24"/>
        </w:rPr>
        <w:t>Rozporządzenie Ministra Rodziny, Pracy i Polityki Społecznej z dnia 8 grudnia 2017 r. w sprawie wysokości wpłat dokonywanych w związku ze złożeniem wniosku o wydanie zezwolenia na pracę lub zezwolenia na pracę sezonową oraz złożeniem oświadczenia o powierzeniu wykonywania pracy cudzoziemcowi (Dz. U. 2017 r. poz.</w:t>
      </w:r>
      <w:r w:rsidR="002749C9" w:rsidRPr="006C2866">
        <w:rPr>
          <w:rFonts w:ascii="Times New Roman" w:hAnsi="Times New Roman" w:cs="Times New Roman"/>
          <w:sz w:val="24"/>
          <w:szCs w:val="24"/>
        </w:rPr>
        <w:t xml:space="preserve"> </w:t>
      </w:r>
      <w:r w:rsidRPr="006C2866">
        <w:rPr>
          <w:rFonts w:ascii="Times New Roman" w:hAnsi="Times New Roman" w:cs="Times New Roman"/>
          <w:sz w:val="24"/>
          <w:szCs w:val="24"/>
        </w:rPr>
        <w:t>2350).</w:t>
      </w:r>
    </w:p>
    <w:p w:rsidR="002A380E" w:rsidRPr="006C2866" w:rsidRDefault="002A380E" w:rsidP="00A84B7C">
      <w:pPr>
        <w:pStyle w:val="Akapitzlist1"/>
        <w:spacing w:before="100" w:beforeAutospacing="1" w:after="100" w:afterAutospacing="1" w:line="240" w:lineRule="auto"/>
        <w:ind w:left="360"/>
        <w:jc w:val="both"/>
        <w:rPr>
          <w:rFonts w:ascii="Times New Roman" w:hAnsi="Times New Roman"/>
          <w:i/>
          <w:iCs/>
          <w:sz w:val="24"/>
          <w:szCs w:val="24"/>
        </w:rPr>
      </w:pPr>
    </w:p>
    <w:p w:rsidR="00B7290C" w:rsidRPr="006C2866" w:rsidRDefault="00B7290C" w:rsidP="00A84B7C">
      <w:pPr>
        <w:shd w:val="clear" w:color="auto" w:fill="FFFFFF"/>
        <w:spacing w:before="100" w:beforeAutospacing="1" w:after="100" w:afterAutospacing="1" w:line="240" w:lineRule="auto"/>
        <w:jc w:val="both"/>
        <w:rPr>
          <w:rFonts w:ascii="Times New Roman" w:hAnsi="Times New Roman" w:cs="Times New Roman"/>
          <w:sz w:val="24"/>
          <w:szCs w:val="24"/>
        </w:rPr>
      </w:pPr>
    </w:p>
    <w:sectPr w:rsidR="00B7290C" w:rsidRPr="006C2866" w:rsidSect="0002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6842AE"/>
    <w:multiLevelType w:val="hybridMultilevel"/>
    <w:tmpl w:val="E0FC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A0941"/>
    <w:multiLevelType w:val="multilevel"/>
    <w:tmpl w:val="7CEE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10C83"/>
    <w:multiLevelType w:val="hybridMultilevel"/>
    <w:tmpl w:val="3DAC5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894672"/>
    <w:multiLevelType w:val="multilevel"/>
    <w:tmpl w:val="71C28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7399"/>
    <w:multiLevelType w:val="hybridMultilevel"/>
    <w:tmpl w:val="958225F2"/>
    <w:lvl w:ilvl="0" w:tplc="BFAC9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5B4778"/>
    <w:multiLevelType w:val="multilevel"/>
    <w:tmpl w:val="168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D62B8"/>
    <w:multiLevelType w:val="hybridMultilevel"/>
    <w:tmpl w:val="C594625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560A64"/>
    <w:multiLevelType w:val="multilevel"/>
    <w:tmpl w:val="988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35551"/>
    <w:multiLevelType w:val="multilevel"/>
    <w:tmpl w:val="00EE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45721"/>
    <w:multiLevelType w:val="hybridMultilevel"/>
    <w:tmpl w:val="CE0E7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E67436"/>
    <w:multiLevelType w:val="hybridMultilevel"/>
    <w:tmpl w:val="5BD425F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65A6412"/>
    <w:multiLevelType w:val="hybridMultilevel"/>
    <w:tmpl w:val="049890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B03E67"/>
    <w:multiLevelType w:val="multilevel"/>
    <w:tmpl w:val="62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572B3"/>
    <w:multiLevelType w:val="multilevel"/>
    <w:tmpl w:val="7CEE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AD7DE0"/>
    <w:multiLevelType w:val="multilevel"/>
    <w:tmpl w:val="A18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62B22"/>
    <w:multiLevelType w:val="multilevel"/>
    <w:tmpl w:val="6B34155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6BA0"/>
    <w:multiLevelType w:val="multilevel"/>
    <w:tmpl w:val="649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76DA2"/>
    <w:multiLevelType w:val="hybridMultilevel"/>
    <w:tmpl w:val="51DE4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C0505E"/>
    <w:multiLevelType w:val="multilevel"/>
    <w:tmpl w:val="F37C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4074A"/>
    <w:multiLevelType w:val="hybridMultilevel"/>
    <w:tmpl w:val="DBBC5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872462"/>
    <w:multiLevelType w:val="hybridMultilevel"/>
    <w:tmpl w:val="38E4D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9E1E92"/>
    <w:multiLevelType w:val="multilevel"/>
    <w:tmpl w:val="F2F4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2A6566"/>
    <w:multiLevelType w:val="hybridMultilevel"/>
    <w:tmpl w:val="64880A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769B71BF"/>
    <w:multiLevelType w:val="hybridMultilevel"/>
    <w:tmpl w:val="B4FA7978"/>
    <w:lvl w:ilvl="0" w:tplc="BFAC9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90E51F6"/>
    <w:multiLevelType w:val="multilevel"/>
    <w:tmpl w:val="2A0A2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63166"/>
    <w:multiLevelType w:val="hybridMultilevel"/>
    <w:tmpl w:val="3B14D228"/>
    <w:lvl w:ilvl="0" w:tplc="BFAC9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1"/>
  </w:num>
  <w:num w:numId="5">
    <w:abstractNumId w:val="14"/>
  </w:num>
  <w:num w:numId="6">
    <w:abstractNumId w:val="12"/>
  </w:num>
  <w:num w:numId="7">
    <w:abstractNumId w:val="15"/>
  </w:num>
  <w:num w:numId="8">
    <w:abstractNumId w:val="1"/>
  </w:num>
  <w:num w:numId="9">
    <w:abstractNumId w:val="25"/>
  </w:num>
  <w:num w:numId="10">
    <w:abstractNumId w:val="23"/>
  </w:num>
  <w:num w:numId="11">
    <w:abstractNumId w:val="0"/>
  </w:num>
  <w:num w:numId="12">
    <w:abstractNumId w:val="4"/>
  </w:num>
  <w:num w:numId="13">
    <w:abstractNumId w:val="11"/>
  </w:num>
  <w:num w:numId="14">
    <w:abstractNumId w:val="5"/>
  </w:num>
  <w:num w:numId="15">
    <w:abstractNumId w:val="6"/>
  </w:num>
  <w:num w:numId="16">
    <w:abstractNumId w:val="10"/>
  </w:num>
  <w:num w:numId="17">
    <w:abstractNumId w:val="2"/>
  </w:num>
  <w:num w:numId="18">
    <w:abstractNumId w:val="17"/>
  </w:num>
  <w:num w:numId="19">
    <w:abstractNumId w:val="19"/>
  </w:num>
  <w:num w:numId="20">
    <w:abstractNumId w:val="24"/>
  </w:num>
  <w:num w:numId="21">
    <w:abstractNumId w:val="20"/>
  </w:num>
  <w:num w:numId="22">
    <w:abstractNumId w:val="16"/>
  </w:num>
  <w:num w:numId="23">
    <w:abstractNumId w:val="18"/>
  </w:num>
  <w:num w:numId="24">
    <w:abstractNumId w:val="22"/>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25A7B"/>
    <w:rsid w:val="00001011"/>
    <w:rsid w:val="00026302"/>
    <w:rsid w:val="000C2F43"/>
    <w:rsid w:val="000D1368"/>
    <w:rsid w:val="000F6999"/>
    <w:rsid w:val="00144958"/>
    <w:rsid w:val="00160B63"/>
    <w:rsid w:val="001A56F6"/>
    <w:rsid w:val="001B6E2D"/>
    <w:rsid w:val="001E76B4"/>
    <w:rsid w:val="00225418"/>
    <w:rsid w:val="0023168E"/>
    <w:rsid w:val="002749C9"/>
    <w:rsid w:val="00290AAC"/>
    <w:rsid w:val="00295278"/>
    <w:rsid w:val="002A380E"/>
    <w:rsid w:val="002C4289"/>
    <w:rsid w:val="002C721D"/>
    <w:rsid w:val="00377B53"/>
    <w:rsid w:val="003934B6"/>
    <w:rsid w:val="003E5B62"/>
    <w:rsid w:val="005010EA"/>
    <w:rsid w:val="005C086A"/>
    <w:rsid w:val="005C5B1E"/>
    <w:rsid w:val="005D5414"/>
    <w:rsid w:val="00625A7B"/>
    <w:rsid w:val="006443F8"/>
    <w:rsid w:val="00671324"/>
    <w:rsid w:val="006B5CCB"/>
    <w:rsid w:val="006C15D1"/>
    <w:rsid w:val="006C2866"/>
    <w:rsid w:val="00710041"/>
    <w:rsid w:val="007C55EB"/>
    <w:rsid w:val="007D401B"/>
    <w:rsid w:val="0081775E"/>
    <w:rsid w:val="0088102B"/>
    <w:rsid w:val="00905726"/>
    <w:rsid w:val="00912744"/>
    <w:rsid w:val="009144D4"/>
    <w:rsid w:val="009C3FC0"/>
    <w:rsid w:val="009D1B8E"/>
    <w:rsid w:val="00A12A5F"/>
    <w:rsid w:val="00A41D44"/>
    <w:rsid w:val="00A44B8A"/>
    <w:rsid w:val="00A84B7C"/>
    <w:rsid w:val="00AA6FEC"/>
    <w:rsid w:val="00B425BE"/>
    <w:rsid w:val="00B7290C"/>
    <w:rsid w:val="00B95FBD"/>
    <w:rsid w:val="00BE39C9"/>
    <w:rsid w:val="00C55C17"/>
    <w:rsid w:val="00C75A7F"/>
    <w:rsid w:val="00C76960"/>
    <w:rsid w:val="00C76CE0"/>
    <w:rsid w:val="00CA174C"/>
    <w:rsid w:val="00CB70E4"/>
    <w:rsid w:val="00CD6486"/>
    <w:rsid w:val="00CE7FC1"/>
    <w:rsid w:val="00D65F39"/>
    <w:rsid w:val="00DD2006"/>
    <w:rsid w:val="00DF211D"/>
    <w:rsid w:val="00E6488D"/>
    <w:rsid w:val="00E71133"/>
    <w:rsid w:val="00EB4C77"/>
    <w:rsid w:val="00ED5DB0"/>
    <w:rsid w:val="00F0447A"/>
    <w:rsid w:val="00F17457"/>
    <w:rsid w:val="00F67B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3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447A"/>
    <w:rPr>
      <w:color w:val="0000FF" w:themeColor="hyperlink"/>
      <w:u w:val="single"/>
    </w:rPr>
  </w:style>
  <w:style w:type="paragraph" w:styleId="Akapitzlist">
    <w:name w:val="List Paragraph"/>
    <w:basedOn w:val="Normalny"/>
    <w:uiPriority w:val="34"/>
    <w:qFormat/>
    <w:rsid w:val="006C15D1"/>
    <w:pPr>
      <w:ind w:left="720"/>
      <w:contextualSpacing/>
    </w:pPr>
  </w:style>
  <w:style w:type="character" w:styleId="Pogrubienie">
    <w:name w:val="Strong"/>
    <w:basedOn w:val="Domylnaczcionkaakapitu"/>
    <w:uiPriority w:val="22"/>
    <w:qFormat/>
    <w:rsid w:val="00B7290C"/>
    <w:rPr>
      <w:b/>
      <w:bCs/>
    </w:rPr>
  </w:style>
  <w:style w:type="paragraph" w:styleId="Tekstdymka">
    <w:name w:val="Balloon Text"/>
    <w:basedOn w:val="Normalny"/>
    <w:link w:val="TekstdymkaZnak"/>
    <w:uiPriority w:val="99"/>
    <w:semiHidden/>
    <w:unhideWhenUsed/>
    <w:rsid w:val="007D4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01B"/>
    <w:rPr>
      <w:rFonts w:ascii="Tahoma" w:hAnsi="Tahoma" w:cs="Tahoma"/>
      <w:sz w:val="16"/>
      <w:szCs w:val="16"/>
    </w:rPr>
  </w:style>
  <w:style w:type="paragraph" w:styleId="NormalnyWeb">
    <w:name w:val="Normal (Web)"/>
    <w:basedOn w:val="Normalny"/>
    <w:uiPriority w:val="99"/>
    <w:unhideWhenUsed/>
    <w:rsid w:val="00ED5D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F211D"/>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447A"/>
    <w:rPr>
      <w:color w:val="0000FF" w:themeColor="hyperlink"/>
      <w:u w:val="single"/>
    </w:rPr>
  </w:style>
  <w:style w:type="paragraph" w:styleId="Akapitzlist">
    <w:name w:val="List Paragraph"/>
    <w:basedOn w:val="Normalny"/>
    <w:uiPriority w:val="34"/>
    <w:qFormat/>
    <w:rsid w:val="006C15D1"/>
    <w:pPr>
      <w:ind w:left="720"/>
      <w:contextualSpacing/>
    </w:pPr>
  </w:style>
  <w:style w:type="character" w:styleId="Pogrubienie">
    <w:name w:val="Strong"/>
    <w:basedOn w:val="Domylnaczcionkaakapitu"/>
    <w:uiPriority w:val="22"/>
    <w:qFormat/>
    <w:rsid w:val="00B7290C"/>
    <w:rPr>
      <w:b/>
      <w:bCs/>
    </w:rPr>
  </w:style>
  <w:style w:type="paragraph" w:styleId="Tekstdymka">
    <w:name w:val="Balloon Text"/>
    <w:basedOn w:val="Normalny"/>
    <w:link w:val="TekstdymkaZnak"/>
    <w:uiPriority w:val="99"/>
    <w:semiHidden/>
    <w:unhideWhenUsed/>
    <w:rsid w:val="007D4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1727">
      <w:bodyDiv w:val="1"/>
      <w:marLeft w:val="0"/>
      <w:marRight w:val="0"/>
      <w:marTop w:val="0"/>
      <w:marBottom w:val="0"/>
      <w:divBdr>
        <w:top w:val="none" w:sz="0" w:space="0" w:color="auto"/>
        <w:left w:val="none" w:sz="0" w:space="0" w:color="auto"/>
        <w:bottom w:val="none" w:sz="0" w:space="0" w:color="auto"/>
        <w:right w:val="none" w:sz="0" w:space="0" w:color="auto"/>
      </w:divBdr>
      <w:divsChild>
        <w:div w:id="1575630362">
          <w:marLeft w:val="0"/>
          <w:marRight w:val="0"/>
          <w:marTop w:val="0"/>
          <w:marBottom w:val="0"/>
          <w:divBdr>
            <w:top w:val="single" w:sz="2" w:space="0" w:color="auto"/>
            <w:left w:val="single" w:sz="2" w:space="0" w:color="auto"/>
            <w:bottom w:val="single" w:sz="2" w:space="0" w:color="auto"/>
            <w:right w:val="single" w:sz="2" w:space="0" w:color="auto"/>
          </w:divBdr>
          <w:divsChild>
            <w:div w:id="87121619">
              <w:marLeft w:val="0"/>
              <w:marRight w:val="0"/>
              <w:marTop w:val="0"/>
              <w:marBottom w:val="0"/>
              <w:divBdr>
                <w:top w:val="none" w:sz="0" w:space="0" w:color="auto"/>
                <w:left w:val="none" w:sz="0" w:space="0" w:color="auto"/>
                <w:bottom w:val="none" w:sz="0" w:space="0" w:color="auto"/>
                <w:right w:val="none" w:sz="0" w:space="0" w:color="auto"/>
              </w:divBdr>
              <w:divsChild>
                <w:div w:id="569851465">
                  <w:marLeft w:val="0"/>
                  <w:marRight w:val="0"/>
                  <w:marTop w:val="0"/>
                  <w:marBottom w:val="0"/>
                  <w:divBdr>
                    <w:top w:val="none" w:sz="0" w:space="0" w:color="auto"/>
                    <w:left w:val="none" w:sz="0" w:space="0" w:color="auto"/>
                    <w:bottom w:val="none" w:sz="0" w:space="0" w:color="auto"/>
                    <w:right w:val="none" w:sz="0" w:space="0" w:color="auto"/>
                  </w:divBdr>
                  <w:divsChild>
                    <w:div w:id="859782202">
                      <w:marLeft w:val="0"/>
                      <w:marRight w:val="0"/>
                      <w:marTop w:val="0"/>
                      <w:marBottom w:val="0"/>
                      <w:divBdr>
                        <w:top w:val="none" w:sz="0" w:space="0" w:color="auto"/>
                        <w:left w:val="none" w:sz="0" w:space="0" w:color="auto"/>
                        <w:bottom w:val="none" w:sz="0" w:space="0" w:color="auto"/>
                        <w:right w:val="none" w:sz="0" w:space="0" w:color="auto"/>
                      </w:divBdr>
                      <w:divsChild>
                        <w:div w:id="1419715344">
                          <w:marLeft w:val="0"/>
                          <w:marRight w:val="0"/>
                          <w:marTop w:val="0"/>
                          <w:marBottom w:val="0"/>
                          <w:divBdr>
                            <w:top w:val="none" w:sz="0" w:space="0" w:color="auto"/>
                            <w:left w:val="none" w:sz="0" w:space="0" w:color="auto"/>
                            <w:bottom w:val="none" w:sz="0" w:space="0" w:color="auto"/>
                            <w:right w:val="none" w:sz="0" w:space="0" w:color="auto"/>
                          </w:divBdr>
                          <w:divsChild>
                            <w:div w:id="12011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71868">
      <w:bodyDiv w:val="1"/>
      <w:marLeft w:val="0"/>
      <w:marRight w:val="0"/>
      <w:marTop w:val="0"/>
      <w:marBottom w:val="0"/>
      <w:divBdr>
        <w:top w:val="none" w:sz="0" w:space="0" w:color="auto"/>
        <w:left w:val="none" w:sz="0" w:space="0" w:color="auto"/>
        <w:bottom w:val="none" w:sz="0" w:space="0" w:color="auto"/>
        <w:right w:val="none" w:sz="0" w:space="0" w:color="auto"/>
      </w:divBdr>
    </w:div>
    <w:div w:id="1452822830">
      <w:bodyDiv w:val="1"/>
      <w:marLeft w:val="0"/>
      <w:marRight w:val="0"/>
      <w:marTop w:val="0"/>
      <w:marBottom w:val="0"/>
      <w:divBdr>
        <w:top w:val="none" w:sz="0" w:space="0" w:color="auto"/>
        <w:left w:val="none" w:sz="0" w:space="0" w:color="auto"/>
        <w:bottom w:val="none" w:sz="0" w:space="0" w:color="auto"/>
        <w:right w:val="none" w:sz="0" w:space="0" w:color="auto"/>
      </w:divBdr>
      <w:divsChild>
        <w:div w:id="500002345">
          <w:marLeft w:val="0"/>
          <w:marRight w:val="0"/>
          <w:marTop w:val="0"/>
          <w:marBottom w:val="0"/>
          <w:divBdr>
            <w:top w:val="none" w:sz="0" w:space="0" w:color="auto"/>
            <w:left w:val="none" w:sz="0" w:space="0" w:color="auto"/>
            <w:bottom w:val="none" w:sz="0" w:space="0" w:color="auto"/>
            <w:right w:val="none" w:sz="0" w:space="0" w:color="auto"/>
          </w:divBdr>
          <w:divsChild>
            <w:div w:id="1800105752">
              <w:marLeft w:val="0"/>
              <w:marRight w:val="0"/>
              <w:marTop w:val="0"/>
              <w:marBottom w:val="0"/>
              <w:divBdr>
                <w:top w:val="none" w:sz="0" w:space="0" w:color="auto"/>
                <w:left w:val="none" w:sz="0" w:space="0" w:color="auto"/>
                <w:bottom w:val="none" w:sz="0" w:space="0" w:color="auto"/>
                <w:right w:val="none" w:sz="0" w:space="0" w:color="auto"/>
              </w:divBdr>
              <w:divsChild>
                <w:div w:id="1427993918">
                  <w:marLeft w:val="0"/>
                  <w:marRight w:val="0"/>
                  <w:marTop w:val="0"/>
                  <w:marBottom w:val="0"/>
                  <w:divBdr>
                    <w:top w:val="none" w:sz="0" w:space="0" w:color="auto"/>
                    <w:left w:val="none" w:sz="0" w:space="0" w:color="auto"/>
                    <w:bottom w:val="none" w:sz="0" w:space="0" w:color="auto"/>
                    <w:right w:val="none" w:sz="0" w:space="0" w:color="auto"/>
                  </w:divBdr>
                  <w:divsChild>
                    <w:div w:id="53161679">
                      <w:marLeft w:val="-225"/>
                      <w:marRight w:val="-225"/>
                      <w:marTop w:val="0"/>
                      <w:marBottom w:val="0"/>
                      <w:divBdr>
                        <w:top w:val="none" w:sz="0" w:space="0" w:color="auto"/>
                        <w:left w:val="none" w:sz="0" w:space="0" w:color="auto"/>
                        <w:bottom w:val="none" w:sz="0" w:space="0" w:color="auto"/>
                        <w:right w:val="none" w:sz="0" w:space="0" w:color="auto"/>
                      </w:divBdr>
                      <w:divsChild>
                        <w:div w:id="1074623836">
                          <w:marLeft w:val="0"/>
                          <w:marRight w:val="0"/>
                          <w:marTop w:val="0"/>
                          <w:marBottom w:val="0"/>
                          <w:divBdr>
                            <w:top w:val="none" w:sz="0" w:space="0" w:color="auto"/>
                            <w:left w:val="none" w:sz="0" w:space="0" w:color="auto"/>
                            <w:bottom w:val="none" w:sz="0" w:space="0" w:color="auto"/>
                            <w:right w:val="none" w:sz="0" w:space="0" w:color="auto"/>
                          </w:divBdr>
                          <w:divsChild>
                            <w:div w:id="1394888344">
                              <w:marLeft w:val="0"/>
                              <w:marRight w:val="0"/>
                              <w:marTop w:val="0"/>
                              <w:marBottom w:val="0"/>
                              <w:divBdr>
                                <w:top w:val="none" w:sz="0" w:space="0" w:color="auto"/>
                                <w:left w:val="none" w:sz="0" w:space="0" w:color="auto"/>
                                <w:bottom w:val="none" w:sz="0" w:space="0" w:color="auto"/>
                                <w:right w:val="none" w:sz="0" w:space="0" w:color="auto"/>
                              </w:divBdr>
                              <w:divsChild>
                                <w:div w:id="50228567">
                                  <w:marLeft w:val="0"/>
                                  <w:marRight w:val="0"/>
                                  <w:marTop w:val="0"/>
                                  <w:marBottom w:val="0"/>
                                  <w:divBdr>
                                    <w:top w:val="none" w:sz="0" w:space="0" w:color="auto"/>
                                    <w:left w:val="none" w:sz="0" w:space="0" w:color="auto"/>
                                    <w:bottom w:val="none" w:sz="0" w:space="0" w:color="auto"/>
                                    <w:right w:val="none" w:sz="0" w:space="0" w:color="auto"/>
                                  </w:divBdr>
                                  <w:divsChild>
                                    <w:div w:id="1964578737">
                                      <w:marLeft w:val="0"/>
                                      <w:marRight w:val="0"/>
                                      <w:marTop w:val="0"/>
                                      <w:marBottom w:val="0"/>
                                      <w:divBdr>
                                        <w:top w:val="none" w:sz="0" w:space="0" w:color="auto"/>
                                        <w:left w:val="none" w:sz="0" w:space="0" w:color="auto"/>
                                        <w:bottom w:val="none" w:sz="0" w:space="0" w:color="auto"/>
                                        <w:right w:val="none" w:sz="0" w:space="0" w:color="auto"/>
                                      </w:divBdr>
                                      <w:divsChild>
                                        <w:div w:id="1513836873">
                                          <w:marLeft w:val="0"/>
                                          <w:marRight w:val="0"/>
                                          <w:marTop w:val="0"/>
                                          <w:marBottom w:val="0"/>
                                          <w:divBdr>
                                            <w:top w:val="none" w:sz="0" w:space="0" w:color="auto"/>
                                            <w:left w:val="none" w:sz="0" w:space="0" w:color="auto"/>
                                            <w:bottom w:val="none" w:sz="0" w:space="0" w:color="auto"/>
                                            <w:right w:val="none" w:sz="0" w:space="0" w:color="auto"/>
                                          </w:divBdr>
                                          <w:divsChild>
                                            <w:div w:id="1114714548">
                                              <w:marLeft w:val="0"/>
                                              <w:marRight w:val="0"/>
                                              <w:marTop w:val="0"/>
                                              <w:marBottom w:val="0"/>
                                              <w:divBdr>
                                                <w:top w:val="none" w:sz="0" w:space="0" w:color="auto"/>
                                                <w:left w:val="none" w:sz="0" w:space="0" w:color="auto"/>
                                                <w:bottom w:val="none" w:sz="0" w:space="0" w:color="auto"/>
                                                <w:right w:val="none" w:sz="0" w:space="0" w:color="auto"/>
                                              </w:divBdr>
                                              <w:divsChild>
                                                <w:div w:id="478379352">
                                                  <w:marLeft w:val="0"/>
                                                  <w:marRight w:val="0"/>
                                                  <w:marTop w:val="0"/>
                                                  <w:marBottom w:val="0"/>
                                                  <w:divBdr>
                                                    <w:top w:val="none" w:sz="0" w:space="0" w:color="auto"/>
                                                    <w:left w:val="none" w:sz="0" w:space="0" w:color="auto"/>
                                                    <w:bottom w:val="none" w:sz="0" w:space="0" w:color="auto"/>
                                                    <w:right w:val="none" w:sz="0" w:space="0" w:color="auto"/>
                                                  </w:divBdr>
                                                  <w:divsChild>
                                                    <w:div w:id="1084841641">
                                                      <w:marLeft w:val="0"/>
                                                      <w:marRight w:val="0"/>
                                                      <w:marTop w:val="0"/>
                                                      <w:marBottom w:val="0"/>
                                                      <w:divBdr>
                                                        <w:top w:val="none" w:sz="0" w:space="0" w:color="auto"/>
                                                        <w:left w:val="none" w:sz="0" w:space="0" w:color="auto"/>
                                                        <w:bottom w:val="none" w:sz="0" w:space="0" w:color="auto"/>
                                                        <w:right w:val="none" w:sz="0" w:space="0" w:color="auto"/>
                                                      </w:divBdr>
                                                      <w:divsChild>
                                                        <w:div w:id="835149118">
                                                          <w:marLeft w:val="0"/>
                                                          <w:marRight w:val="0"/>
                                                          <w:marTop w:val="0"/>
                                                          <w:marBottom w:val="0"/>
                                                          <w:divBdr>
                                                            <w:top w:val="none" w:sz="0" w:space="0" w:color="auto"/>
                                                            <w:left w:val="none" w:sz="0" w:space="0" w:color="auto"/>
                                                            <w:bottom w:val="none" w:sz="0" w:space="0" w:color="auto"/>
                                                            <w:right w:val="none" w:sz="0" w:space="0" w:color="auto"/>
                                                          </w:divBdr>
                                                          <w:divsChild>
                                                            <w:div w:id="1652176443">
                                                              <w:marLeft w:val="0"/>
                                                              <w:marRight w:val="0"/>
                                                              <w:marTop w:val="0"/>
                                                              <w:marBottom w:val="240"/>
                                                              <w:divBdr>
                                                                <w:top w:val="none" w:sz="0" w:space="0" w:color="auto"/>
                                                                <w:left w:val="none" w:sz="0" w:space="0" w:color="auto"/>
                                                                <w:bottom w:val="single" w:sz="6" w:space="0" w:color="C8C9CA"/>
                                                                <w:right w:val="none" w:sz="0" w:space="0" w:color="auto"/>
                                                              </w:divBdr>
                                                            </w:div>
                                                            <w:div w:id="204565409">
                                                              <w:marLeft w:val="0"/>
                                                              <w:marRight w:val="0"/>
                                                              <w:marTop w:val="0"/>
                                                              <w:marBottom w:val="0"/>
                                                              <w:divBdr>
                                                                <w:top w:val="none" w:sz="0" w:space="0" w:color="auto"/>
                                                                <w:left w:val="none" w:sz="0" w:space="0" w:color="auto"/>
                                                                <w:bottom w:val="none" w:sz="0" w:space="0" w:color="auto"/>
                                                                <w:right w:val="none" w:sz="0" w:space="0" w:color="auto"/>
                                                              </w:divBdr>
                                                              <w:divsChild>
                                                                <w:div w:id="176429351">
                                                                  <w:marLeft w:val="0"/>
                                                                  <w:marRight w:val="0"/>
                                                                  <w:marTop w:val="0"/>
                                                                  <w:marBottom w:val="0"/>
                                                                  <w:divBdr>
                                                                    <w:top w:val="none" w:sz="0" w:space="0" w:color="auto"/>
                                                                    <w:left w:val="none" w:sz="0" w:space="0" w:color="auto"/>
                                                                    <w:bottom w:val="none" w:sz="0" w:space="0" w:color="auto"/>
                                                                    <w:right w:val="none" w:sz="0" w:space="0" w:color="auto"/>
                                                                  </w:divBdr>
                                                                  <w:divsChild>
                                                                    <w:div w:id="1099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491256">
      <w:bodyDiv w:val="1"/>
      <w:marLeft w:val="0"/>
      <w:marRight w:val="0"/>
      <w:marTop w:val="0"/>
      <w:marBottom w:val="0"/>
      <w:divBdr>
        <w:top w:val="none" w:sz="0" w:space="0" w:color="auto"/>
        <w:left w:val="none" w:sz="0" w:space="0" w:color="auto"/>
        <w:bottom w:val="none" w:sz="0" w:space="0" w:color="auto"/>
        <w:right w:val="none" w:sz="0" w:space="0" w:color="auto"/>
      </w:divBdr>
      <w:divsChild>
        <w:div w:id="2114939470">
          <w:marLeft w:val="0"/>
          <w:marRight w:val="0"/>
          <w:marTop w:val="0"/>
          <w:marBottom w:val="0"/>
          <w:divBdr>
            <w:top w:val="single" w:sz="2" w:space="0" w:color="auto"/>
            <w:left w:val="single" w:sz="2" w:space="0" w:color="auto"/>
            <w:bottom w:val="single" w:sz="2" w:space="0" w:color="auto"/>
            <w:right w:val="single" w:sz="2" w:space="0" w:color="auto"/>
          </w:divBdr>
          <w:divsChild>
            <w:div w:id="993097699">
              <w:marLeft w:val="0"/>
              <w:marRight w:val="0"/>
              <w:marTop w:val="0"/>
              <w:marBottom w:val="0"/>
              <w:divBdr>
                <w:top w:val="none" w:sz="0" w:space="0" w:color="auto"/>
                <w:left w:val="none" w:sz="0" w:space="0" w:color="auto"/>
                <w:bottom w:val="none" w:sz="0" w:space="0" w:color="auto"/>
                <w:right w:val="none" w:sz="0" w:space="0" w:color="auto"/>
              </w:divBdr>
              <w:divsChild>
                <w:div w:id="96565034">
                  <w:marLeft w:val="0"/>
                  <w:marRight w:val="0"/>
                  <w:marTop w:val="0"/>
                  <w:marBottom w:val="0"/>
                  <w:divBdr>
                    <w:top w:val="none" w:sz="0" w:space="0" w:color="auto"/>
                    <w:left w:val="none" w:sz="0" w:space="0" w:color="auto"/>
                    <w:bottom w:val="none" w:sz="0" w:space="0" w:color="auto"/>
                    <w:right w:val="none" w:sz="0" w:space="0" w:color="auto"/>
                  </w:divBdr>
                  <w:divsChild>
                    <w:div w:id="1797403542">
                      <w:marLeft w:val="0"/>
                      <w:marRight w:val="0"/>
                      <w:marTop w:val="0"/>
                      <w:marBottom w:val="0"/>
                      <w:divBdr>
                        <w:top w:val="none" w:sz="0" w:space="0" w:color="auto"/>
                        <w:left w:val="none" w:sz="0" w:space="0" w:color="auto"/>
                        <w:bottom w:val="none" w:sz="0" w:space="0" w:color="auto"/>
                        <w:right w:val="none" w:sz="0" w:space="0" w:color="auto"/>
                      </w:divBdr>
                      <w:divsChild>
                        <w:div w:id="15487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3281">
      <w:bodyDiv w:val="1"/>
      <w:marLeft w:val="0"/>
      <w:marRight w:val="0"/>
      <w:marTop w:val="0"/>
      <w:marBottom w:val="0"/>
      <w:divBdr>
        <w:top w:val="none" w:sz="0" w:space="0" w:color="auto"/>
        <w:left w:val="none" w:sz="0" w:space="0" w:color="auto"/>
        <w:bottom w:val="none" w:sz="0" w:space="0" w:color="auto"/>
        <w:right w:val="none" w:sz="0" w:space="0" w:color="auto"/>
      </w:divBdr>
      <w:divsChild>
        <w:div w:id="898826409">
          <w:marLeft w:val="0"/>
          <w:marRight w:val="0"/>
          <w:marTop w:val="0"/>
          <w:marBottom w:val="0"/>
          <w:divBdr>
            <w:top w:val="single" w:sz="2" w:space="0" w:color="auto"/>
            <w:left w:val="single" w:sz="2" w:space="0" w:color="auto"/>
            <w:bottom w:val="single" w:sz="2" w:space="0" w:color="auto"/>
            <w:right w:val="single" w:sz="2" w:space="0" w:color="auto"/>
          </w:divBdr>
          <w:divsChild>
            <w:div w:id="390810614">
              <w:marLeft w:val="0"/>
              <w:marRight w:val="0"/>
              <w:marTop w:val="0"/>
              <w:marBottom w:val="0"/>
              <w:divBdr>
                <w:top w:val="none" w:sz="0" w:space="0" w:color="auto"/>
                <w:left w:val="none" w:sz="0" w:space="0" w:color="auto"/>
                <w:bottom w:val="none" w:sz="0" w:space="0" w:color="auto"/>
                <w:right w:val="none" w:sz="0" w:space="0" w:color="auto"/>
              </w:divBdr>
              <w:divsChild>
                <w:div w:id="1151365782">
                  <w:marLeft w:val="0"/>
                  <w:marRight w:val="0"/>
                  <w:marTop w:val="0"/>
                  <w:marBottom w:val="0"/>
                  <w:divBdr>
                    <w:top w:val="none" w:sz="0" w:space="0" w:color="auto"/>
                    <w:left w:val="none" w:sz="0" w:space="0" w:color="auto"/>
                    <w:bottom w:val="none" w:sz="0" w:space="0" w:color="auto"/>
                    <w:right w:val="none" w:sz="0" w:space="0" w:color="auto"/>
                  </w:divBdr>
                  <w:divsChild>
                    <w:div w:id="1423337484">
                      <w:marLeft w:val="0"/>
                      <w:marRight w:val="0"/>
                      <w:marTop w:val="0"/>
                      <w:marBottom w:val="0"/>
                      <w:divBdr>
                        <w:top w:val="none" w:sz="0" w:space="0" w:color="auto"/>
                        <w:left w:val="none" w:sz="0" w:space="0" w:color="auto"/>
                        <w:bottom w:val="none" w:sz="0" w:space="0" w:color="auto"/>
                        <w:right w:val="none" w:sz="0" w:space="0" w:color="auto"/>
                      </w:divBdr>
                      <w:divsChild>
                        <w:div w:id="194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ziennikustaw.gov.pl/du/2017/23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6268-72DB-4ECE-8345-9C1B9077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1854</Words>
  <Characters>11126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Podciborska</dc:creator>
  <cp:keywords/>
  <dc:description/>
  <cp:lastModifiedBy>Krystyna Podciborska</cp:lastModifiedBy>
  <cp:revision>17</cp:revision>
  <cp:lastPrinted>2018-01-08T11:20:00Z</cp:lastPrinted>
  <dcterms:created xsi:type="dcterms:W3CDTF">2017-12-29T11:39:00Z</dcterms:created>
  <dcterms:modified xsi:type="dcterms:W3CDTF">2018-01-08T12:30:00Z</dcterms:modified>
</cp:coreProperties>
</file>